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5508" w:type="dxa"/>
        <w:tblLook w:val="0000" w:firstRow="0" w:lastRow="0" w:firstColumn="0" w:lastColumn="0" w:noHBand="0" w:noVBand="0"/>
      </w:tblPr>
      <w:tblGrid>
        <w:gridCol w:w="4413"/>
      </w:tblGrid>
      <w:tr w:rsidR="0060475C" w:rsidRPr="00311DE6" w14:paraId="4CBA9748" w14:textId="77777777" w:rsidTr="008D119F">
        <w:trPr>
          <w:cantSplit/>
        </w:trPr>
        <w:tc>
          <w:tcPr>
            <w:tcW w:w="4489" w:type="dxa"/>
          </w:tcPr>
          <w:p w14:paraId="189950B9" w14:textId="36724293" w:rsidR="0060475C" w:rsidRPr="00311DE6" w:rsidRDefault="0060475C" w:rsidP="00F056DC">
            <w:pPr>
              <w:ind w:right="423"/>
              <w:rPr>
                <w:b/>
              </w:rPr>
            </w:pPr>
            <w:r w:rsidRPr="00311DE6">
              <w:rPr>
                <w:b/>
              </w:rPr>
              <w:t>УТВЕРЖДЕН</w:t>
            </w:r>
            <w:r w:rsidR="00F056DC">
              <w:rPr>
                <w:b/>
              </w:rPr>
              <w:t>О</w:t>
            </w:r>
          </w:p>
        </w:tc>
      </w:tr>
      <w:tr w:rsidR="0060475C" w:rsidRPr="00311DE6" w14:paraId="617A80FD" w14:textId="77777777" w:rsidTr="008D119F">
        <w:trPr>
          <w:cantSplit/>
        </w:trPr>
        <w:tc>
          <w:tcPr>
            <w:tcW w:w="4489" w:type="dxa"/>
          </w:tcPr>
          <w:p w14:paraId="2D4A8956" w14:textId="77777777" w:rsidR="0060475C" w:rsidRPr="00311DE6" w:rsidRDefault="0060475C" w:rsidP="008D119F">
            <w:pPr>
              <w:rPr>
                <w:b/>
              </w:rPr>
            </w:pPr>
            <w:r w:rsidRPr="00311DE6">
              <w:rPr>
                <w:b/>
              </w:rPr>
              <w:t>Решением Правления</w:t>
            </w:r>
          </w:p>
          <w:p w14:paraId="1F837C77" w14:textId="77777777" w:rsidR="0060475C" w:rsidRPr="00311DE6" w:rsidRDefault="0060475C" w:rsidP="008D119F">
            <w:pPr>
              <w:rPr>
                <w:b/>
              </w:rPr>
            </w:pPr>
            <w:r w:rsidRPr="00311DE6">
              <w:rPr>
                <w:b/>
              </w:rPr>
              <w:t>АО Банк «ПСКБ»</w:t>
            </w:r>
          </w:p>
          <w:p w14:paraId="124A9B01" w14:textId="51755DB0" w:rsidR="0060475C" w:rsidRPr="00311DE6" w:rsidRDefault="0060475C" w:rsidP="008D119F">
            <w:pPr>
              <w:rPr>
                <w:b/>
              </w:rPr>
            </w:pPr>
            <w:r w:rsidRPr="00311DE6">
              <w:rPr>
                <w:b/>
              </w:rPr>
              <w:t>(Протокол № 39-ТД от 07.08.2025 г.)</w:t>
            </w:r>
          </w:p>
          <w:p w14:paraId="53292A90" w14:textId="77777777" w:rsidR="0060475C" w:rsidRPr="00311DE6" w:rsidRDefault="0060475C" w:rsidP="008D119F">
            <w:pPr>
              <w:rPr>
                <w:b/>
              </w:rPr>
            </w:pPr>
          </w:p>
          <w:p w14:paraId="78D36945" w14:textId="5870C270" w:rsidR="0060475C" w:rsidRPr="00311DE6" w:rsidRDefault="0060475C" w:rsidP="008D119F">
            <w:pPr>
              <w:rPr>
                <w:b/>
              </w:rPr>
            </w:pPr>
          </w:p>
        </w:tc>
      </w:tr>
    </w:tbl>
    <w:p w14:paraId="59F8E46A" w14:textId="77777777" w:rsidR="00E4550C" w:rsidRPr="00311DE6" w:rsidRDefault="00E4550C" w:rsidP="00E4550C">
      <w:pPr>
        <w:shd w:val="clear" w:color="auto" w:fill="FFFFFF"/>
        <w:jc w:val="right"/>
        <w:outlineLvl w:val="0"/>
        <w:rPr>
          <w:b/>
          <w:bCs/>
          <w:sz w:val="22"/>
          <w:szCs w:val="22"/>
        </w:rPr>
      </w:pPr>
    </w:p>
    <w:p w14:paraId="3C5FAF84" w14:textId="77777777" w:rsidR="00E4550C" w:rsidRPr="00311DE6" w:rsidRDefault="00E4550C" w:rsidP="00E4550C">
      <w:pPr>
        <w:shd w:val="clear" w:color="auto" w:fill="FFFFFF"/>
        <w:jc w:val="right"/>
        <w:outlineLvl w:val="0"/>
        <w:rPr>
          <w:b/>
          <w:bCs/>
          <w:sz w:val="22"/>
          <w:szCs w:val="22"/>
        </w:rPr>
      </w:pPr>
    </w:p>
    <w:p w14:paraId="3DDD4234" w14:textId="77777777" w:rsidR="00E4550C" w:rsidRPr="00311DE6" w:rsidRDefault="00E4550C" w:rsidP="00E4550C">
      <w:pPr>
        <w:shd w:val="clear" w:color="auto" w:fill="FFFFFF"/>
        <w:jc w:val="right"/>
        <w:outlineLvl w:val="0"/>
        <w:rPr>
          <w:b/>
          <w:bCs/>
          <w:sz w:val="22"/>
          <w:szCs w:val="22"/>
        </w:rPr>
      </w:pPr>
    </w:p>
    <w:p w14:paraId="6C41AA44" w14:textId="77777777" w:rsidR="00E4550C" w:rsidRPr="00311DE6" w:rsidRDefault="00E4550C" w:rsidP="00E4550C">
      <w:pPr>
        <w:shd w:val="clear" w:color="auto" w:fill="FFFFFF"/>
        <w:jc w:val="right"/>
        <w:outlineLvl w:val="0"/>
        <w:rPr>
          <w:b/>
          <w:bCs/>
          <w:sz w:val="22"/>
          <w:szCs w:val="22"/>
        </w:rPr>
      </w:pPr>
    </w:p>
    <w:p w14:paraId="2E2DE9B1" w14:textId="77777777" w:rsidR="00E4550C" w:rsidRPr="00311DE6" w:rsidRDefault="00E4550C" w:rsidP="00E4550C">
      <w:pPr>
        <w:shd w:val="clear" w:color="auto" w:fill="FFFFFF"/>
        <w:jc w:val="right"/>
        <w:outlineLvl w:val="0"/>
        <w:rPr>
          <w:b/>
          <w:bCs/>
          <w:kern w:val="36"/>
          <w:sz w:val="22"/>
          <w:szCs w:val="22"/>
        </w:rPr>
      </w:pPr>
    </w:p>
    <w:p w14:paraId="326AEFDC" w14:textId="77777777" w:rsidR="00E4550C" w:rsidRPr="00311DE6" w:rsidRDefault="00E4550C" w:rsidP="00E4550C">
      <w:pPr>
        <w:shd w:val="clear" w:color="auto" w:fill="FFFFFF"/>
        <w:jc w:val="center"/>
        <w:rPr>
          <w:b/>
          <w:bCs/>
          <w:sz w:val="22"/>
          <w:szCs w:val="22"/>
        </w:rPr>
      </w:pPr>
    </w:p>
    <w:p w14:paraId="4B80AC7A" w14:textId="77777777" w:rsidR="00E4550C" w:rsidRPr="00311DE6" w:rsidRDefault="00E4550C" w:rsidP="00E4550C">
      <w:pPr>
        <w:shd w:val="clear" w:color="auto" w:fill="FFFFFF"/>
        <w:jc w:val="center"/>
        <w:rPr>
          <w:b/>
          <w:bCs/>
          <w:sz w:val="22"/>
          <w:szCs w:val="22"/>
        </w:rPr>
      </w:pPr>
    </w:p>
    <w:p w14:paraId="2265B131" w14:textId="77777777" w:rsidR="00E4550C" w:rsidRPr="00311DE6" w:rsidRDefault="00E4550C" w:rsidP="00E4550C">
      <w:pPr>
        <w:shd w:val="clear" w:color="auto" w:fill="FFFFFF"/>
        <w:jc w:val="center"/>
        <w:rPr>
          <w:b/>
          <w:bCs/>
          <w:sz w:val="22"/>
          <w:szCs w:val="22"/>
        </w:rPr>
      </w:pPr>
    </w:p>
    <w:p w14:paraId="324B7BB8" w14:textId="77777777" w:rsidR="00E4550C" w:rsidRPr="00311DE6" w:rsidRDefault="00E4550C" w:rsidP="00E4550C">
      <w:pPr>
        <w:shd w:val="clear" w:color="auto" w:fill="FFFFFF"/>
        <w:jc w:val="center"/>
        <w:rPr>
          <w:b/>
          <w:bCs/>
          <w:sz w:val="22"/>
          <w:szCs w:val="22"/>
        </w:rPr>
      </w:pPr>
    </w:p>
    <w:p w14:paraId="14D6104C" w14:textId="77777777" w:rsidR="00E4550C" w:rsidRPr="00311DE6" w:rsidRDefault="00E4550C" w:rsidP="00E4550C">
      <w:pPr>
        <w:shd w:val="clear" w:color="auto" w:fill="FFFFFF"/>
        <w:jc w:val="center"/>
        <w:rPr>
          <w:b/>
          <w:bCs/>
          <w:sz w:val="22"/>
          <w:szCs w:val="22"/>
        </w:rPr>
      </w:pPr>
    </w:p>
    <w:p w14:paraId="733BEDE7" w14:textId="77777777" w:rsidR="00E4550C" w:rsidRPr="00311DE6" w:rsidRDefault="00E4550C" w:rsidP="00E4550C">
      <w:pPr>
        <w:shd w:val="clear" w:color="auto" w:fill="FFFFFF"/>
        <w:jc w:val="center"/>
        <w:rPr>
          <w:b/>
          <w:bCs/>
          <w:sz w:val="22"/>
          <w:szCs w:val="22"/>
        </w:rPr>
      </w:pPr>
    </w:p>
    <w:p w14:paraId="5D229CE5" w14:textId="77777777" w:rsidR="00E4550C" w:rsidRPr="00311DE6" w:rsidRDefault="00E4550C" w:rsidP="00E4550C">
      <w:pPr>
        <w:shd w:val="clear" w:color="auto" w:fill="FFFFFF"/>
        <w:jc w:val="center"/>
        <w:rPr>
          <w:b/>
          <w:bCs/>
          <w:sz w:val="22"/>
          <w:szCs w:val="22"/>
        </w:rPr>
      </w:pPr>
    </w:p>
    <w:p w14:paraId="13E9DF47" w14:textId="77777777" w:rsidR="00E4550C" w:rsidRPr="00311DE6" w:rsidRDefault="00E4550C" w:rsidP="00E4550C">
      <w:pPr>
        <w:shd w:val="clear" w:color="auto" w:fill="FFFFFF"/>
        <w:jc w:val="center"/>
        <w:rPr>
          <w:b/>
          <w:bCs/>
          <w:sz w:val="22"/>
          <w:szCs w:val="22"/>
        </w:rPr>
      </w:pPr>
    </w:p>
    <w:p w14:paraId="0E27515B" w14:textId="77777777" w:rsidR="00E4550C" w:rsidRPr="00311DE6" w:rsidRDefault="00E4550C" w:rsidP="00E4550C">
      <w:pPr>
        <w:shd w:val="clear" w:color="auto" w:fill="FFFFFF"/>
        <w:jc w:val="center"/>
        <w:rPr>
          <w:b/>
          <w:bCs/>
          <w:sz w:val="22"/>
          <w:szCs w:val="22"/>
        </w:rPr>
      </w:pPr>
    </w:p>
    <w:p w14:paraId="1568CA22" w14:textId="77777777" w:rsidR="00E4550C" w:rsidRPr="00311DE6" w:rsidRDefault="00E4550C" w:rsidP="00E4550C">
      <w:pPr>
        <w:shd w:val="clear" w:color="auto" w:fill="FFFFFF"/>
        <w:jc w:val="center"/>
        <w:rPr>
          <w:b/>
          <w:bCs/>
          <w:sz w:val="56"/>
          <w:szCs w:val="56"/>
        </w:rPr>
      </w:pPr>
      <w:r w:rsidRPr="00311DE6">
        <w:rPr>
          <w:b/>
          <w:bCs/>
          <w:sz w:val="56"/>
          <w:szCs w:val="56"/>
        </w:rPr>
        <w:t>ПРАВИЛА</w:t>
      </w:r>
    </w:p>
    <w:p w14:paraId="701F250F" w14:textId="77777777" w:rsidR="00E4550C" w:rsidRPr="00311DE6" w:rsidRDefault="00E4550C" w:rsidP="00E4550C">
      <w:pPr>
        <w:shd w:val="clear" w:color="auto" w:fill="FFFFFF"/>
        <w:jc w:val="center"/>
        <w:rPr>
          <w:b/>
          <w:bCs/>
          <w:sz w:val="40"/>
          <w:szCs w:val="40"/>
        </w:rPr>
      </w:pPr>
      <w:r w:rsidRPr="00311DE6">
        <w:rPr>
          <w:b/>
          <w:bCs/>
          <w:sz w:val="40"/>
          <w:szCs w:val="40"/>
        </w:rPr>
        <w:t xml:space="preserve">дистанционного банковского обслуживания юридических лиц, индивидуальных предпринимателей и физических лиц, занимающихся в установленном законодательством Российской Федерации порядке частной практикой, в системе </w:t>
      </w:r>
    </w:p>
    <w:p w14:paraId="75DD9ED1" w14:textId="77777777" w:rsidR="00E4550C" w:rsidRPr="00311DE6" w:rsidRDefault="00E4550C" w:rsidP="00E4550C">
      <w:pPr>
        <w:shd w:val="clear" w:color="auto" w:fill="FFFFFF"/>
        <w:jc w:val="center"/>
        <w:rPr>
          <w:b/>
          <w:bCs/>
          <w:sz w:val="40"/>
          <w:szCs w:val="40"/>
        </w:rPr>
      </w:pPr>
      <w:r w:rsidRPr="00311DE6">
        <w:rPr>
          <w:b/>
          <w:bCs/>
          <w:sz w:val="40"/>
          <w:szCs w:val="40"/>
        </w:rPr>
        <w:t xml:space="preserve">«ПСКБ. ОНЛАЙН. БИЗНЕС» </w:t>
      </w:r>
    </w:p>
    <w:p w14:paraId="5222A732" w14:textId="77777777" w:rsidR="00E4550C" w:rsidRPr="00311DE6" w:rsidRDefault="00E4550C" w:rsidP="00E4550C">
      <w:pPr>
        <w:shd w:val="clear" w:color="auto" w:fill="FFFFFF"/>
        <w:jc w:val="center"/>
        <w:rPr>
          <w:sz w:val="40"/>
          <w:szCs w:val="40"/>
        </w:rPr>
      </w:pPr>
      <w:r w:rsidRPr="00311DE6">
        <w:rPr>
          <w:b/>
          <w:bCs/>
          <w:sz w:val="40"/>
          <w:szCs w:val="40"/>
        </w:rPr>
        <w:t>Акционерного общества «Петербургский социальный коммерческий банк»</w:t>
      </w:r>
    </w:p>
    <w:p w14:paraId="1674F8F7" w14:textId="77777777" w:rsidR="00E4550C" w:rsidRPr="00311DE6" w:rsidRDefault="00E4550C" w:rsidP="00E4550C">
      <w:pPr>
        <w:shd w:val="clear" w:color="auto" w:fill="FFFFFF"/>
        <w:jc w:val="center"/>
        <w:rPr>
          <w:sz w:val="22"/>
          <w:szCs w:val="22"/>
        </w:rPr>
      </w:pPr>
    </w:p>
    <w:p w14:paraId="248167B8" w14:textId="3CDF3354" w:rsidR="00140450" w:rsidRPr="00311DE6" w:rsidRDefault="00E4550C" w:rsidP="00140450">
      <w:pPr>
        <w:spacing w:before="120"/>
        <w:contextualSpacing/>
        <w:jc w:val="center"/>
        <w:rPr>
          <w:b/>
          <w:bCs/>
        </w:rPr>
      </w:pPr>
      <w:r w:rsidRPr="00311DE6">
        <w:rPr>
          <w:sz w:val="22"/>
          <w:szCs w:val="22"/>
        </w:rPr>
        <w:t> </w:t>
      </w:r>
      <w:r w:rsidR="00140450" w:rsidRPr="00311DE6">
        <w:rPr>
          <w:sz w:val="22"/>
          <w:szCs w:val="22"/>
        </w:rPr>
        <w:tab/>
      </w:r>
      <w:r w:rsidR="00140450" w:rsidRPr="00311DE6">
        <w:rPr>
          <w:b/>
          <w:bCs/>
        </w:rPr>
        <w:t>(введены в действие с 1</w:t>
      </w:r>
      <w:r w:rsidR="00AF2002" w:rsidRPr="00311DE6">
        <w:rPr>
          <w:b/>
          <w:bCs/>
        </w:rPr>
        <w:t>4</w:t>
      </w:r>
      <w:r w:rsidR="00140450" w:rsidRPr="00311DE6">
        <w:rPr>
          <w:b/>
          <w:bCs/>
        </w:rPr>
        <w:t>.08.2025 г.)</w:t>
      </w:r>
    </w:p>
    <w:p w14:paraId="207FE05E" w14:textId="3311C681" w:rsidR="00E4550C" w:rsidRPr="00311DE6" w:rsidRDefault="00E4550C" w:rsidP="00140450">
      <w:pPr>
        <w:shd w:val="clear" w:color="auto" w:fill="FFFFFF"/>
        <w:tabs>
          <w:tab w:val="left" w:pos="3882"/>
        </w:tabs>
        <w:rPr>
          <w:sz w:val="22"/>
          <w:szCs w:val="22"/>
        </w:rPr>
      </w:pPr>
    </w:p>
    <w:p w14:paraId="7CB01772" w14:textId="77777777" w:rsidR="00E4550C" w:rsidRPr="00311DE6" w:rsidRDefault="00E4550C" w:rsidP="00E4550C">
      <w:pPr>
        <w:shd w:val="clear" w:color="auto" w:fill="FFFFFF"/>
        <w:spacing w:before="150"/>
        <w:jc w:val="center"/>
        <w:rPr>
          <w:sz w:val="22"/>
          <w:szCs w:val="22"/>
        </w:rPr>
      </w:pPr>
    </w:p>
    <w:p w14:paraId="0A806E13" w14:textId="77777777" w:rsidR="00E4550C" w:rsidRPr="00311DE6" w:rsidRDefault="00E4550C" w:rsidP="00E4550C">
      <w:pPr>
        <w:shd w:val="clear" w:color="auto" w:fill="FFFFFF"/>
        <w:spacing w:before="150"/>
        <w:jc w:val="center"/>
        <w:rPr>
          <w:sz w:val="22"/>
          <w:szCs w:val="22"/>
        </w:rPr>
      </w:pPr>
    </w:p>
    <w:p w14:paraId="5E5C6E84" w14:textId="77777777" w:rsidR="00E4550C" w:rsidRPr="00311DE6" w:rsidRDefault="00E4550C" w:rsidP="00E4550C">
      <w:pPr>
        <w:shd w:val="clear" w:color="auto" w:fill="FFFFFF"/>
        <w:spacing w:before="150"/>
        <w:jc w:val="center"/>
        <w:rPr>
          <w:sz w:val="22"/>
          <w:szCs w:val="22"/>
        </w:rPr>
      </w:pPr>
    </w:p>
    <w:p w14:paraId="1B08A1AF" w14:textId="77777777" w:rsidR="00E4550C" w:rsidRPr="00311DE6" w:rsidRDefault="00E4550C" w:rsidP="00E4550C">
      <w:pPr>
        <w:shd w:val="clear" w:color="auto" w:fill="FFFFFF"/>
        <w:spacing w:before="150"/>
        <w:jc w:val="center"/>
        <w:rPr>
          <w:sz w:val="22"/>
          <w:szCs w:val="22"/>
        </w:rPr>
      </w:pPr>
    </w:p>
    <w:p w14:paraId="352F8759" w14:textId="77777777" w:rsidR="00E4550C" w:rsidRPr="00311DE6" w:rsidRDefault="00E4550C" w:rsidP="00E4550C">
      <w:pPr>
        <w:shd w:val="clear" w:color="auto" w:fill="FFFFFF"/>
        <w:spacing w:before="150"/>
        <w:jc w:val="center"/>
        <w:rPr>
          <w:sz w:val="22"/>
          <w:szCs w:val="22"/>
        </w:rPr>
      </w:pPr>
    </w:p>
    <w:p w14:paraId="7B6833D3" w14:textId="77777777" w:rsidR="00E4550C" w:rsidRPr="00311DE6" w:rsidRDefault="00E4550C" w:rsidP="00E4550C">
      <w:pPr>
        <w:shd w:val="clear" w:color="auto" w:fill="FFFFFF"/>
        <w:spacing w:before="150"/>
        <w:jc w:val="center"/>
        <w:rPr>
          <w:sz w:val="22"/>
          <w:szCs w:val="22"/>
        </w:rPr>
      </w:pPr>
    </w:p>
    <w:p w14:paraId="67992554" w14:textId="77777777" w:rsidR="00E4550C" w:rsidRPr="00311DE6" w:rsidRDefault="00E4550C" w:rsidP="00E4550C">
      <w:pPr>
        <w:shd w:val="clear" w:color="auto" w:fill="FFFFFF"/>
        <w:spacing w:before="150"/>
        <w:jc w:val="center"/>
        <w:rPr>
          <w:sz w:val="22"/>
          <w:szCs w:val="22"/>
        </w:rPr>
      </w:pPr>
    </w:p>
    <w:p w14:paraId="21E11566" w14:textId="77777777" w:rsidR="008D119F" w:rsidRPr="00311DE6" w:rsidRDefault="008D119F" w:rsidP="008D119F">
      <w:pPr>
        <w:jc w:val="center"/>
        <w:rPr>
          <w:b/>
        </w:rPr>
      </w:pPr>
      <w:r w:rsidRPr="00311DE6">
        <w:rPr>
          <w:b/>
        </w:rPr>
        <w:t>Акционерное общество «Петербургский социальный коммерческий банк»</w:t>
      </w:r>
    </w:p>
    <w:p w14:paraId="52FEBB80" w14:textId="438AC7E6" w:rsidR="008D119F" w:rsidRPr="00311DE6" w:rsidRDefault="00140450" w:rsidP="008D119F">
      <w:pPr>
        <w:jc w:val="center"/>
        <w:rPr>
          <w:b/>
          <w:bCs/>
        </w:rPr>
      </w:pPr>
      <w:r w:rsidRPr="00311DE6">
        <w:rPr>
          <w:b/>
        </w:rPr>
        <w:t xml:space="preserve">2025 </w:t>
      </w:r>
      <w:r w:rsidR="008D119F" w:rsidRPr="00311DE6">
        <w:rPr>
          <w:b/>
        </w:rPr>
        <w:t>год</w:t>
      </w:r>
    </w:p>
    <w:p w14:paraId="3F7E0F97" w14:textId="77777777" w:rsidR="00E4550C" w:rsidRPr="00311DE6" w:rsidRDefault="00E4550C" w:rsidP="00E4550C">
      <w:pPr>
        <w:ind w:firstLine="708"/>
        <w:jc w:val="both"/>
        <w:rPr>
          <w:sz w:val="22"/>
          <w:szCs w:val="22"/>
        </w:rPr>
      </w:pPr>
      <w:r w:rsidRPr="00311DE6">
        <w:rPr>
          <w:b/>
          <w:bCs/>
          <w:sz w:val="22"/>
          <w:szCs w:val="22"/>
        </w:rPr>
        <w:br w:type="page"/>
      </w:r>
      <w:r w:rsidRPr="00311DE6">
        <w:rPr>
          <w:sz w:val="22"/>
          <w:szCs w:val="22"/>
        </w:rPr>
        <w:lastRenderedPageBreak/>
        <w:t>Настоящие Правила дистанционного банковского обслуживания юридических лиц, индивидуальных предпринимателей и физических лиц, занимающихся в установленном законодательством Российской Федерации порядке частной практикой, в системе «ПСКБ. ОНЛАЙН. БИЗНЕС» Акционерного общества «Петербургский социальный коммерческий банк» (далее по тексту – Правила) определяют условия и порядок дистанционного банковского обслуживания клиентов АО Банк «ПСКБ» - юридических лиц, индивидуальных предпринимателей, а также физических лиц, занимающихся в установленном законодательством Российской Федерации порядке частной практикой, и составляют неотъемлемую часть договора дистанционного банковского обслуживания в АО Банк «ПСКБ».</w:t>
      </w:r>
    </w:p>
    <w:p w14:paraId="6228DF9B" w14:textId="77777777" w:rsidR="00E4550C" w:rsidRPr="00311DE6" w:rsidRDefault="00E4550C" w:rsidP="00E4550C">
      <w:pPr>
        <w:pStyle w:val="aa"/>
        <w:numPr>
          <w:ilvl w:val="0"/>
          <w:numId w:val="11"/>
        </w:numPr>
        <w:shd w:val="clear" w:color="auto" w:fill="FFFFFF"/>
        <w:spacing w:before="150"/>
        <w:jc w:val="both"/>
        <w:rPr>
          <w:b/>
          <w:sz w:val="22"/>
          <w:szCs w:val="22"/>
        </w:rPr>
      </w:pPr>
      <w:r w:rsidRPr="00311DE6">
        <w:rPr>
          <w:b/>
          <w:bCs/>
          <w:sz w:val="22"/>
          <w:szCs w:val="22"/>
        </w:rPr>
        <w:t>ТЕРМИНЫ И ОПРЕДЕЛЕНИЯ</w:t>
      </w:r>
    </w:p>
    <w:p w14:paraId="55172FA6" w14:textId="77777777" w:rsidR="00E4550C" w:rsidRPr="00311DE6" w:rsidRDefault="00E4550C" w:rsidP="00E4550C">
      <w:pPr>
        <w:pStyle w:val="aa"/>
        <w:numPr>
          <w:ilvl w:val="1"/>
          <w:numId w:val="11"/>
        </w:numPr>
        <w:shd w:val="clear" w:color="auto" w:fill="FFFFFF"/>
        <w:spacing w:before="150"/>
        <w:jc w:val="both"/>
        <w:rPr>
          <w:sz w:val="22"/>
          <w:szCs w:val="22"/>
        </w:rPr>
      </w:pPr>
      <w:r w:rsidRPr="00311DE6">
        <w:rPr>
          <w:b/>
          <w:bCs/>
          <w:sz w:val="22"/>
          <w:szCs w:val="22"/>
        </w:rPr>
        <w:t>Авторизация</w:t>
      </w:r>
      <w:r w:rsidRPr="00311DE6">
        <w:rPr>
          <w:sz w:val="22"/>
          <w:szCs w:val="22"/>
        </w:rPr>
        <w:t xml:space="preserve"> – процедура подтверждения полномочий Клиента с использованием Логина и Пароля или Ключа Электронной подписи в Системе ДБО «ПСКБ. ОНЛАЙН. БИЗНЕС».</w:t>
      </w:r>
    </w:p>
    <w:p w14:paraId="758BD42F" w14:textId="77777777" w:rsidR="00E4550C" w:rsidRPr="00311DE6" w:rsidRDefault="00E4550C" w:rsidP="00E4550C">
      <w:pPr>
        <w:pStyle w:val="aa"/>
        <w:numPr>
          <w:ilvl w:val="1"/>
          <w:numId w:val="11"/>
        </w:numPr>
        <w:shd w:val="clear" w:color="auto" w:fill="FFFFFF"/>
        <w:spacing w:before="150"/>
        <w:jc w:val="both"/>
        <w:rPr>
          <w:rFonts w:ascii="Arial" w:hAnsi="Arial" w:cs="Arial"/>
          <w:color w:val="000000"/>
          <w:sz w:val="22"/>
          <w:szCs w:val="22"/>
        </w:rPr>
      </w:pPr>
      <w:r w:rsidRPr="00311DE6">
        <w:rPr>
          <w:b/>
          <w:bCs/>
          <w:sz w:val="22"/>
          <w:szCs w:val="22"/>
        </w:rPr>
        <w:t xml:space="preserve">Агент Удостоверяющего центра (Агент УЦ) </w:t>
      </w:r>
      <w:r w:rsidRPr="00311DE6">
        <w:rPr>
          <w:sz w:val="22"/>
          <w:szCs w:val="22"/>
        </w:rPr>
        <w:t xml:space="preserve">– Банк, уполномоченный представитель </w:t>
      </w:r>
      <w:r w:rsidRPr="00311DE6">
        <w:rPr>
          <w:bCs/>
          <w:sz w:val="22"/>
          <w:szCs w:val="22"/>
        </w:rPr>
        <w:t>Удостоверяющего центра</w:t>
      </w:r>
      <w:r w:rsidRPr="00311DE6">
        <w:rPr>
          <w:sz w:val="22"/>
          <w:szCs w:val="22"/>
        </w:rPr>
        <w:t xml:space="preserve">, присоединившийся к правилам </w:t>
      </w:r>
      <w:r w:rsidRPr="00311DE6">
        <w:rPr>
          <w:bCs/>
          <w:sz w:val="22"/>
          <w:szCs w:val="22"/>
        </w:rPr>
        <w:t>Удостоверяющего центра</w:t>
      </w:r>
      <w:r w:rsidRPr="00311DE6">
        <w:rPr>
          <w:sz w:val="22"/>
          <w:szCs w:val="22"/>
        </w:rPr>
        <w:t xml:space="preserve">, размещенным в сети интернет по адресу </w:t>
      </w:r>
      <w:hyperlink r:id="rId8" w:history="1">
        <w:r w:rsidRPr="00311DE6">
          <w:rPr>
            <w:rStyle w:val="af5"/>
            <w:sz w:val="22"/>
            <w:szCs w:val="22"/>
          </w:rPr>
          <w:t>https://info.authority.ru/</w:t>
        </w:r>
      </w:hyperlink>
      <w:r w:rsidRPr="00311DE6">
        <w:rPr>
          <w:sz w:val="22"/>
          <w:szCs w:val="22"/>
        </w:rPr>
        <w:t xml:space="preserve">, посредством соглашения. Агент УЦ осуществляет от имени </w:t>
      </w:r>
      <w:r w:rsidRPr="00311DE6">
        <w:rPr>
          <w:bCs/>
          <w:sz w:val="22"/>
          <w:szCs w:val="22"/>
        </w:rPr>
        <w:t>Удостоверяющего центра</w:t>
      </w:r>
      <w:r w:rsidRPr="00311DE6">
        <w:rPr>
          <w:sz w:val="22"/>
          <w:szCs w:val="22"/>
        </w:rPr>
        <w:t xml:space="preserve"> проверку Клиентов, документов Клиентов, предшествующую изготовлению </w:t>
      </w:r>
      <w:r w:rsidRPr="00311DE6">
        <w:rPr>
          <w:bCs/>
          <w:sz w:val="22"/>
          <w:szCs w:val="22"/>
        </w:rPr>
        <w:t>Удостоверяющим центром</w:t>
      </w:r>
      <w:r w:rsidRPr="00311DE6">
        <w:rPr>
          <w:sz w:val="22"/>
          <w:szCs w:val="22"/>
        </w:rPr>
        <w:t xml:space="preserve"> Сертификатов, а также направляет </w:t>
      </w:r>
      <w:r w:rsidRPr="00311DE6">
        <w:rPr>
          <w:bCs/>
          <w:sz w:val="22"/>
          <w:szCs w:val="22"/>
        </w:rPr>
        <w:t>Удостоверяющему центру</w:t>
      </w:r>
      <w:r w:rsidRPr="00311DE6">
        <w:rPr>
          <w:sz w:val="22"/>
          <w:szCs w:val="22"/>
        </w:rPr>
        <w:t xml:space="preserve"> запросы на изготовление Сертификата и передает Клиенту Сертификат, изготовленный </w:t>
      </w:r>
      <w:r w:rsidRPr="00311DE6">
        <w:rPr>
          <w:bCs/>
          <w:sz w:val="22"/>
          <w:szCs w:val="22"/>
        </w:rPr>
        <w:t>Удостоверяющим центром</w:t>
      </w:r>
      <w:r w:rsidRPr="00311DE6">
        <w:rPr>
          <w:sz w:val="22"/>
          <w:szCs w:val="22"/>
        </w:rPr>
        <w:t xml:space="preserve">. Агент УЦ в случае необходимости осуществляет выдачу Клиентам Смарт-ключей. </w:t>
      </w:r>
    </w:p>
    <w:p w14:paraId="105809F6" w14:textId="77777777" w:rsidR="00E4550C" w:rsidRPr="00311DE6" w:rsidRDefault="00E4550C" w:rsidP="00E4550C">
      <w:pPr>
        <w:pStyle w:val="aa"/>
        <w:numPr>
          <w:ilvl w:val="1"/>
          <w:numId w:val="11"/>
        </w:numPr>
        <w:shd w:val="clear" w:color="auto" w:fill="FFFFFF"/>
        <w:spacing w:before="150"/>
        <w:jc w:val="both"/>
        <w:rPr>
          <w:sz w:val="22"/>
          <w:szCs w:val="22"/>
        </w:rPr>
      </w:pPr>
      <w:r w:rsidRPr="00311DE6">
        <w:rPr>
          <w:b/>
          <w:sz w:val="22"/>
          <w:szCs w:val="22"/>
        </w:rPr>
        <w:t xml:space="preserve">Аналог собственноручной подписи (АСП) </w:t>
      </w:r>
      <w:r w:rsidRPr="00311DE6">
        <w:rPr>
          <w:sz w:val="22"/>
          <w:szCs w:val="22"/>
        </w:rPr>
        <w:t>– персональный идентификатор Клиента, являющийся контрольным параметром правильности составления всех обязательных реквизитов Электронного документа и неизменности их содержания, который удостоверяет факт составления и подписания Электронного документа от имени Клиента, в том числе подлинность платежного (расчетного) Электронного документа, включая все его обязательные реквизиты.</w:t>
      </w:r>
    </w:p>
    <w:p w14:paraId="1C82D1A6" w14:textId="77777777" w:rsidR="00E4550C" w:rsidRPr="00311DE6" w:rsidRDefault="00E4550C" w:rsidP="00E4550C">
      <w:pPr>
        <w:pStyle w:val="aa"/>
        <w:numPr>
          <w:ilvl w:val="1"/>
          <w:numId w:val="11"/>
        </w:numPr>
        <w:shd w:val="clear" w:color="auto" w:fill="FFFFFF"/>
        <w:spacing w:before="150"/>
        <w:jc w:val="both"/>
        <w:rPr>
          <w:sz w:val="22"/>
          <w:szCs w:val="22"/>
        </w:rPr>
      </w:pPr>
      <w:r w:rsidRPr="00311DE6">
        <w:rPr>
          <w:b/>
          <w:bCs/>
          <w:sz w:val="22"/>
          <w:szCs w:val="22"/>
        </w:rPr>
        <w:t>Аутентификация</w:t>
      </w:r>
      <w:r w:rsidRPr="00311DE6">
        <w:rPr>
          <w:sz w:val="22"/>
          <w:szCs w:val="22"/>
        </w:rPr>
        <w:t xml:space="preserve"> – процедура проверки подлинности введенных данных Клиента с использованием Логина и Пароля или Ключа Электронной подписи с целью его идентификации в Системе ДБО «ПСКБ. ОНЛАЙН. БИЗНЕС».</w:t>
      </w:r>
    </w:p>
    <w:p w14:paraId="61B19862" w14:textId="77777777" w:rsidR="00E4550C" w:rsidRPr="00311DE6" w:rsidRDefault="00E4550C" w:rsidP="00E4550C">
      <w:pPr>
        <w:pStyle w:val="aa"/>
        <w:numPr>
          <w:ilvl w:val="1"/>
          <w:numId w:val="11"/>
        </w:numPr>
        <w:shd w:val="clear" w:color="auto" w:fill="FFFFFF"/>
        <w:spacing w:before="150"/>
        <w:jc w:val="both"/>
        <w:rPr>
          <w:sz w:val="22"/>
          <w:szCs w:val="22"/>
        </w:rPr>
      </w:pPr>
      <w:r w:rsidRPr="00311DE6">
        <w:rPr>
          <w:b/>
          <w:sz w:val="22"/>
          <w:szCs w:val="22"/>
        </w:rPr>
        <w:t xml:space="preserve">Банк - </w:t>
      </w:r>
      <w:r w:rsidRPr="00311DE6">
        <w:rPr>
          <w:sz w:val="22"/>
          <w:szCs w:val="22"/>
        </w:rPr>
        <w:t>Акционерное общество «Петербургский социальный коммерческий банк».</w:t>
      </w:r>
    </w:p>
    <w:p w14:paraId="752FC196" w14:textId="77777777" w:rsidR="00216E07" w:rsidRPr="00311DE6" w:rsidRDefault="00216E07" w:rsidP="00321EDF">
      <w:pPr>
        <w:pStyle w:val="aa"/>
        <w:numPr>
          <w:ilvl w:val="1"/>
          <w:numId w:val="11"/>
        </w:numPr>
        <w:shd w:val="clear" w:color="auto" w:fill="FFFFFF"/>
        <w:tabs>
          <w:tab w:val="left" w:pos="1276"/>
        </w:tabs>
        <w:spacing w:before="150"/>
        <w:jc w:val="both"/>
        <w:rPr>
          <w:sz w:val="22"/>
          <w:szCs w:val="22"/>
        </w:rPr>
      </w:pPr>
      <w:r w:rsidRPr="00311DE6">
        <w:rPr>
          <w:b/>
          <w:sz w:val="22"/>
          <w:szCs w:val="22"/>
        </w:rPr>
        <w:t>Банк по умолчанию</w:t>
      </w:r>
      <w:r w:rsidRPr="00311DE6">
        <w:rPr>
          <w:sz w:val="22"/>
          <w:szCs w:val="22"/>
        </w:rPr>
        <w:t xml:space="preserve"> – кредитная организация, являющаяся банком-участником СБП, в которой у получателя денежных средств открыт банковский счет и которую получатель выбрал в качестве основной для получения переводов денежных средств, совершаемых с использованием Системы быстрых платежей.</w:t>
      </w:r>
    </w:p>
    <w:p w14:paraId="44229D77" w14:textId="77777777" w:rsidR="00E4550C" w:rsidRPr="00311DE6" w:rsidRDefault="00E4550C" w:rsidP="00321EDF">
      <w:pPr>
        <w:pStyle w:val="aa"/>
        <w:numPr>
          <w:ilvl w:val="1"/>
          <w:numId w:val="11"/>
        </w:numPr>
        <w:shd w:val="clear" w:color="auto" w:fill="FFFFFF"/>
        <w:spacing w:before="150"/>
        <w:jc w:val="both"/>
        <w:rPr>
          <w:sz w:val="22"/>
          <w:szCs w:val="22"/>
        </w:rPr>
      </w:pPr>
      <w:r w:rsidRPr="00311DE6">
        <w:rPr>
          <w:b/>
          <w:sz w:val="22"/>
          <w:szCs w:val="22"/>
        </w:rPr>
        <w:t xml:space="preserve">Владелец Сертификата Ключа проверки ЭП </w:t>
      </w:r>
      <w:r w:rsidRPr="00311DE6">
        <w:rPr>
          <w:sz w:val="22"/>
          <w:szCs w:val="22"/>
        </w:rPr>
        <w:t>– лицо, которому в установленном порядке выдан Сертификат Ключа проверки ЭП (Клиент или иное лицо, которому Клиент предоставил права для работы в Системе ДБО «ПСКБ. ОНЛАЙН. БИЗНЕС»).</w:t>
      </w:r>
    </w:p>
    <w:p w14:paraId="7EFFAF60" w14:textId="77777777" w:rsidR="00E4550C" w:rsidRPr="00311DE6" w:rsidRDefault="00901013" w:rsidP="00321EDF">
      <w:pPr>
        <w:pStyle w:val="aa"/>
        <w:numPr>
          <w:ilvl w:val="1"/>
          <w:numId w:val="11"/>
        </w:numPr>
        <w:shd w:val="clear" w:color="auto" w:fill="FFFFFF"/>
        <w:spacing w:before="150"/>
        <w:jc w:val="both"/>
        <w:rPr>
          <w:sz w:val="22"/>
          <w:szCs w:val="22"/>
        </w:rPr>
      </w:pPr>
      <w:r w:rsidRPr="00311DE6">
        <w:rPr>
          <w:b/>
          <w:sz w:val="22"/>
          <w:szCs w:val="22"/>
        </w:rPr>
        <w:t>Д</w:t>
      </w:r>
      <w:r w:rsidR="00E4550C" w:rsidRPr="00311DE6">
        <w:rPr>
          <w:b/>
          <w:sz w:val="22"/>
          <w:szCs w:val="22"/>
        </w:rPr>
        <w:t>оговор дистанционного банковского обслуживания (Договор ДБО)</w:t>
      </w:r>
      <w:r w:rsidR="00E4550C" w:rsidRPr="00311DE6">
        <w:rPr>
          <w:sz w:val="22"/>
          <w:szCs w:val="22"/>
        </w:rPr>
        <w:t xml:space="preserve"> – соглашение между Банком и Клиентом, в соответствии с которым Банк предоставляет Клиенту банковские услуги с использованием электронного документооборота посредством Системы ДБО «ПСКБ. ОНЛАЙН. БИЗНЕС», состоящий из настоящих Правил, заявления о подключении Системы ДБО «ПСКБ. ОНЛАЙН. БИЗНЕС» (далее также Заявление о подключении Системы ДБО, форма заявления приведена в Приложении № 1 к настоящим Правилам) и тарифов Банка (далее также Тарифы, действующие тарифы Банка размещаются на официальном сайте Банка в сети Интернет по адресу </w:t>
      </w:r>
      <w:hyperlink r:id="rId9" w:history="1">
        <w:r w:rsidR="00E4550C" w:rsidRPr="00311DE6">
          <w:rPr>
            <w:rStyle w:val="af5"/>
            <w:sz w:val="22"/>
            <w:szCs w:val="22"/>
          </w:rPr>
          <w:t>www.pscb.ru</w:t>
        </w:r>
      </w:hyperlink>
      <w:r w:rsidR="00E4550C" w:rsidRPr="00311DE6">
        <w:rPr>
          <w:sz w:val="22"/>
          <w:szCs w:val="22"/>
        </w:rPr>
        <w:t>).</w:t>
      </w:r>
    </w:p>
    <w:p w14:paraId="31F7EB37" w14:textId="46B02A8C" w:rsidR="00E4550C" w:rsidRPr="00311DE6" w:rsidRDefault="00E4550C" w:rsidP="00321EDF">
      <w:pPr>
        <w:pStyle w:val="aa"/>
        <w:numPr>
          <w:ilvl w:val="1"/>
          <w:numId w:val="11"/>
        </w:numPr>
        <w:shd w:val="clear" w:color="auto" w:fill="FFFFFF"/>
        <w:spacing w:before="150"/>
        <w:jc w:val="both"/>
        <w:rPr>
          <w:sz w:val="22"/>
          <w:szCs w:val="22"/>
        </w:rPr>
      </w:pPr>
      <w:r w:rsidRPr="00311DE6">
        <w:rPr>
          <w:b/>
          <w:sz w:val="22"/>
          <w:szCs w:val="22"/>
        </w:rPr>
        <w:t xml:space="preserve">Информационный сервис </w:t>
      </w:r>
      <w:r w:rsidRPr="00311DE6">
        <w:rPr>
          <w:sz w:val="22"/>
          <w:szCs w:val="22"/>
        </w:rPr>
        <w:t xml:space="preserve">- направление Банком Клиенту информационных уведомлений, включая, но, не ограничиваясь, уведомлений о совершенных с использованием Системы ДБО операций, в виде </w:t>
      </w:r>
      <w:proofErr w:type="spellStart"/>
      <w:r w:rsidRPr="00311DE6">
        <w:rPr>
          <w:sz w:val="22"/>
          <w:szCs w:val="22"/>
          <w:lang w:val="en-US"/>
        </w:rPr>
        <w:t>sms</w:t>
      </w:r>
      <w:proofErr w:type="spellEnd"/>
      <w:r w:rsidRPr="00311DE6">
        <w:rPr>
          <w:sz w:val="22"/>
          <w:szCs w:val="22"/>
        </w:rPr>
        <w:t xml:space="preserve">-сообщений, </w:t>
      </w:r>
      <w:proofErr w:type="spellStart"/>
      <w:r w:rsidRPr="00311DE6">
        <w:rPr>
          <w:sz w:val="22"/>
          <w:szCs w:val="22"/>
        </w:rPr>
        <w:t>push</w:t>
      </w:r>
      <w:proofErr w:type="spellEnd"/>
      <w:r w:rsidRPr="00311DE6">
        <w:rPr>
          <w:sz w:val="22"/>
          <w:szCs w:val="22"/>
        </w:rPr>
        <w:t xml:space="preserve">-уведомлений на номер мобильного телефона и/или сообщений на адрес электронной почты, указанные Клиентом в </w:t>
      </w:r>
      <w:r w:rsidR="00BE3701" w:rsidRPr="00311DE6">
        <w:rPr>
          <w:sz w:val="22"/>
          <w:szCs w:val="22"/>
        </w:rPr>
        <w:t xml:space="preserve">Заявлении </w:t>
      </w:r>
      <w:r w:rsidRPr="00311DE6">
        <w:rPr>
          <w:sz w:val="22"/>
          <w:szCs w:val="22"/>
        </w:rPr>
        <w:t xml:space="preserve">о подключении Системы ДБО и/или сообщенные Банку иным способом, установленным настоящими Правилами. </w:t>
      </w:r>
    </w:p>
    <w:p w14:paraId="0F0761D8" w14:textId="77777777" w:rsidR="00E4550C" w:rsidRPr="00311DE6" w:rsidRDefault="00E4550C" w:rsidP="00321EDF">
      <w:pPr>
        <w:pStyle w:val="aa"/>
        <w:numPr>
          <w:ilvl w:val="1"/>
          <w:numId w:val="11"/>
        </w:numPr>
        <w:shd w:val="clear" w:color="auto" w:fill="FFFFFF"/>
        <w:spacing w:before="150"/>
        <w:jc w:val="both"/>
        <w:rPr>
          <w:sz w:val="22"/>
          <w:szCs w:val="22"/>
        </w:rPr>
      </w:pPr>
      <w:r w:rsidRPr="00311DE6">
        <w:rPr>
          <w:b/>
          <w:sz w:val="22"/>
          <w:szCs w:val="22"/>
        </w:rPr>
        <w:lastRenderedPageBreak/>
        <w:t xml:space="preserve">Клиент </w:t>
      </w:r>
      <w:r w:rsidRPr="00311DE6">
        <w:rPr>
          <w:sz w:val="22"/>
          <w:szCs w:val="22"/>
        </w:rPr>
        <w:t>– юридическое лицо, индивидуальный предприниматель или физическое лицо, занимающееся в установленном законодательством Российской Федерации порядке частной практикой, имеющие с Банком договорные отношения.</w:t>
      </w:r>
    </w:p>
    <w:p w14:paraId="29414C2D" w14:textId="77777777" w:rsidR="00E4550C" w:rsidRPr="00311DE6" w:rsidRDefault="00E4550C" w:rsidP="00321EDF">
      <w:pPr>
        <w:pStyle w:val="aa"/>
        <w:numPr>
          <w:ilvl w:val="1"/>
          <w:numId w:val="11"/>
        </w:numPr>
        <w:shd w:val="clear" w:color="auto" w:fill="FFFFFF"/>
        <w:spacing w:before="150"/>
        <w:jc w:val="both"/>
        <w:rPr>
          <w:sz w:val="22"/>
          <w:szCs w:val="22"/>
        </w:rPr>
      </w:pPr>
      <w:r w:rsidRPr="00311DE6">
        <w:rPr>
          <w:b/>
          <w:bCs/>
          <w:sz w:val="22"/>
          <w:szCs w:val="22"/>
        </w:rPr>
        <w:t>Ключ электронной подписи (Ключ ЭП</w:t>
      </w:r>
      <w:r w:rsidRPr="00311DE6">
        <w:rPr>
          <w:b/>
          <w:bCs/>
          <w:color w:val="000000"/>
          <w:sz w:val="22"/>
          <w:szCs w:val="22"/>
        </w:rPr>
        <w:t>, Закрытый ключ ЭП</w:t>
      </w:r>
      <w:r w:rsidRPr="00311DE6">
        <w:rPr>
          <w:b/>
          <w:bCs/>
          <w:sz w:val="22"/>
          <w:szCs w:val="22"/>
        </w:rPr>
        <w:t>)</w:t>
      </w:r>
      <w:r w:rsidRPr="00311DE6">
        <w:rPr>
          <w:sz w:val="22"/>
          <w:szCs w:val="22"/>
        </w:rPr>
        <w:t xml:space="preserve"> – уникальная последовательность символов</w:t>
      </w:r>
      <w:r w:rsidRPr="00311DE6">
        <w:rPr>
          <w:color w:val="000000"/>
          <w:sz w:val="22"/>
          <w:szCs w:val="22"/>
        </w:rPr>
        <w:t xml:space="preserve"> </w:t>
      </w:r>
      <w:r w:rsidRPr="00311DE6">
        <w:rPr>
          <w:sz w:val="22"/>
          <w:szCs w:val="22"/>
        </w:rPr>
        <w:t>известная Владельцу Сертификата и предназначенная для создания в Электронном документе Электронной подписи с использованием Ключа ЭП, а также расшифровывания Электронных документов, Ключ ЭП и Ключ проверки ЭП однозначно соответствуют друг другу и составляют ключевую пару.</w:t>
      </w:r>
    </w:p>
    <w:p w14:paraId="4914105F" w14:textId="77777777" w:rsidR="00E4550C" w:rsidRPr="00311DE6" w:rsidRDefault="00E4550C" w:rsidP="00321EDF">
      <w:pPr>
        <w:pStyle w:val="aa"/>
        <w:numPr>
          <w:ilvl w:val="1"/>
          <w:numId w:val="11"/>
        </w:numPr>
        <w:shd w:val="clear" w:color="auto" w:fill="FFFFFF"/>
        <w:spacing w:before="150"/>
        <w:jc w:val="both"/>
        <w:rPr>
          <w:sz w:val="22"/>
          <w:szCs w:val="22"/>
        </w:rPr>
      </w:pPr>
      <w:r w:rsidRPr="00311DE6">
        <w:rPr>
          <w:b/>
          <w:bCs/>
          <w:sz w:val="22"/>
          <w:szCs w:val="22"/>
        </w:rPr>
        <w:t>Ключ проверки электронной подписи (Ключ проверки ЭП</w:t>
      </w:r>
      <w:r w:rsidRPr="00311DE6">
        <w:rPr>
          <w:b/>
          <w:bCs/>
          <w:color w:val="000000"/>
          <w:sz w:val="22"/>
          <w:szCs w:val="22"/>
        </w:rPr>
        <w:t>, Открытый ключ ЭП</w:t>
      </w:r>
      <w:r w:rsidRPr="00311DE6">
        <w:rPr>
          <w:b/>
          <w:bCs/>
          <w:sz w:val="22"/>
          <w:szCs w:val="22"/>
        </w:rPr>
        <w:t xml:space="preserve">) </w:t>
      </w:r>
      <w:r w:rsidRPr="00311DE6">
        <w:rPr>
          <w:sz w:val="22"/>
          <w:szCs w:val="22"/>
        </w:rPr>
        <w:t>– уникальная последовательность символов, однозначно связанная с Ключом ЭП и предназначенная для подтверждения (проверки) подлинности Электронной подписи в Электронном документе, а также зашифровывания Электронных документов, предназначенных владельцу Ключа ЭП.</w:t>
      </w:r>
    </w:p>
    <w:p w14:paraId="21C4E4EE" w14:textId="77777777" w:rsidR="00E4550C" w:rsidRPr="00311DE6" w:rsidRDefault="00E4550C" w:rsidP="00321EDF">
      <w:pPr>
        <w:pStyle w:val="aa"/>
        <w:numPr>
          <w:ilvl w:val="1"/>
          <w:numId w:val="11"/>
        </w:numPr>
        <w:shd w:val="clear" w:color="auto" w:fill="FFFFFF"/>
        <w:spacing w:before="150"/>
        <w:jc w:val="both"/>
        <w:rPr>
          <w:sz w:val="22"/>
          <w:szCs w:val="22"/>
        </w:rPr>
      </w:pPr>
      <w:r w:rsidRPr="00311DE6">
        <w:rPr>
          <w:b/>
          <w:bCs/>
          <w:sz w:val="22"/>
          <w:szCs w:val="22"/>
        </w:rPr>
        <w:t xml:space="preserve">Компрометация Ключа Электронной подписи, Разового пароля (Компрометация ЭП) </w:t>
      </w:r>
      <w:r w:rsidRPr="00311DE6">
        <w:rPr>
          <w:sz w:val="22"/>
          <w:szCs w:val="22"/>
        </w:rPr>
        <w:t xml:space="preserve">– нарушение конфиденциальности ЭП, констатация Клиентом обстоятельств или наступление обстоятельств, при которых возможно несанкционированное использование Ключа ЭП неуполномоченными лицами. К событиям, связанным с Компрометацией ЭП относятся, включая, но, не ограничиваясь, следующие: </w:t>
      </w:r>
    </w:p>
    <w:p w14:paraId="198F3ED4" w14:textId="77777777" w:rsidR="00E4550C" w:rsidRPr="00311DE6" w:rsidRDefault="00E4550C" w:rsidP="00E4550C">
      <w:pPr>
        <w:pStyle w:val="aa"/>
        <w:numPr>
          <w:ilvl w:val="0"/>
          <w:numId w:val="21"/>
        </w:numPr>
        <w:shd w:val="clear" w:color="auto" w:fill="FFFFFF"/>
        <w:tabs>
          <w:tab w:val="left" w:pos="1418"/>
        </w:tabs>
        <w:ind w:left="1418" w:hanging="284"/>
        <w:jc w:val="both"/>
        <w:rPr>
          <w:sz w:val="22"/>
          <w:szCs w:val="22"/>
        </w:rPr>
      </w:pPr>
      <w:r w:rsidRPr="00311DE6">
        <w:rPr>
          <w:sz w:val="22"/>
          <w:szCs w:val="22"/>
        </w:rPr>
        <w:t xml:space="preserve">хищение, утрата (в том числе, с последующим обнаружением) или подозрение на несанкционированное использование Ключа ЭП; </w:t>
      </w:r>
    </w:p>
    <w:p w14:paraId="2769FF9E" w14:textId="77777777" w:rsidR="00E4550C" w:rsidRPr="00311DE6" w:rsidRDefault="00E4550C" w:rsidP="00E4550C">
      <w:pPr>
        <w:pStyle w:val="aa"/>
        <w:numPr>
          <w:ilvl w:val="0"/>
          <w:numId w:val="21"/>
        </w:numPr>
        <w:shd w:val="clear" w:color="auto" w:fill="FFFFFF"/>
        <w:tabs>
          <w:tab w:val="left" w:pos="1418"/>
        </w:tabs>
        <w:ind w:left="1418" w:hanging="284"/>
        <w:jc w:val="both"/>
        <w:rPr>
          <w:sz w:val="22"/>
          <w:szCs w:val="22"/>
        </w:rPr>
      </w:pPr>
      <w:r w:rsidRPr="00311DE6">
        <w:rPr>
          <w:sz w:val="22"/>
          <w:szCs w:val="22"/>
        </w:rPr>
        <w:t xml:space="preserve">доступ посторонних лиц к Смарт-ключу либо подозрение, что такой доступ имел место; </w:t>
      </w:r>
    </w:p>
    <w:p w14:paraId="28801782" w14:textId="77777777" w:rsidR="00E4550C" w:rsidRPr="00311DE6" w:rsidRDefault="00E4550C" w:rsidP="00E4550C">
      <w:pPr>
        <w:pStyle w:val="aa"/>
        <w:numPr>
          <w:ilvl w:val="0"/>
          <w:numId w:val="21"/>
        </w:numPr>
        <w:shd w:val="clear" w:color="auto" w:fill="FFFFFF"/>
        <w:tabs>
          <w:tab w:val="left" w:pos="1418"/>
        </w:tabs>
        <w:ind w:left="1418" w:hanging="284"/>
        <w:jc w:val="both"/>
        <w:rPr>
          <w:sz w:val="22"/>
          <w:szCs w:val="22"/>
        </w:rPr>
      </w:pPr>
      <w:r w:rsidRPr="00311DE6">
        <w:rPr>
          <w:sz w:val="22"/>
          <w:szCs w:val="22"/>
        </w:rPr>
        <w:t>иные обстоятельства, прямо или косвенно свидетельствующие о наличии возможности несанкционированного доступа третьих лиц к ЭП.</w:t>
      </w:r>
    </w:p>
    <w:p w14:paraId="5512982A" w14:textId="77777777" w:rsidR="00E4550C" w:rsidRPr="00311DE6" w:rsidRDefault="00E4550C" w:rsidP="00321EDF">
      <w:pPr>
        <w:pStyle w:val="aa"/>
        <w:numPr>
          <w:ilvl w:val="1"/>
          <w:numId w:val="11"/>
        </w:numPr>
        <w:shd w:val="clear" w:color="auto" w:fill="FFFFFF"/>
        <w:spacing w:before="150"/>
        <w:jc w:val="both"/>
        <w:rPr>
          <w:sz w:val="22"/>
          <w:szCs w:val="22"/>
        </w:rPr>
      </w:pPr>
      <w:r w:rsidRPr="00311DE6">
        <w:rPr>
          <w:b/>
          <w:bCs/>
          <w:sz w:val="22"/>
          <w:szCs w:val="22"/>
        </w:rPr>
        <w:t>Логин</w:t>
      </w:r>
      <w:r w:rsidRPr="00311DE6">
        <w:rPr>
          <w:sz w:val="22"/>
          <w:szCs w:val="22"/>
        </w:rPr>
        <w:t xml:space="preserve"> – уникальная в рамках Системы ДБО «ПСКБ. ОНЛАЙН. БИЗНЕС» последовательность, состоящая из латинских букв и/или цифр (также при наличии технической возможности - прочих символов), позволяющая Банку однозначно идентифицировать Клиента в Системе ДБО «ПСКБ. ОНЛАЙН. БИЗНЕС». Используется совместно с Паролем.</w:t>
      </w:r>
      <w:r w:rsidRPr="00311DE6">
        <w:rPr>
          <w:color w:val="000000"/>
          <w:sz w:val="22"/>
          <w:szCs w:val="22"/>
        </w:rPr>
        <w:t xml:space="preserve"> Связка Логин-Пароль и</w:t>
      </w:r>
      <w:r w:rsidRPr="00311DE6">
        <w:rPr>
          <w:sz w:val="22"/>
          <w:szCs w:val="22"/>
        </w:rPr>
        <w:t>спользуется при прохождении процедур идентификации, Аутентификации и Авторизации в Системе ДБО.</w:t>
      </w:r>
    </w:p>
    <w:p w14:paraId="4564571A" w14:textId="77777777" w:rsidR="00E4550C" w:rsidRPr="00311DE6" w:rsidRDefault="00E4550C" w:rsidP="00E4550C">
      <w:pPr>
        <w:pStyle w:val="aa"/>
        <w:shd w:val="clear" w:color="auto" w:fill="FFFFFF"/>
        <w:ind w:left="892"/>
        <w:jc w:val="both"/>
        <w:rPr>
          <w:sz w:val="22"/>
          <w:szCs w:val="22"/>
        </w:rPr>
      </w:pPr>
      <w:r w:rsidRPr="00311DE6">
        <w:rPr>
          <w:sz w:val="22"/>
          <w:szCs w:val="22"/>
        </w:rPr>
        <w:t xml:space="preserve">Допускается наличие у Клиента более одного Логина. Действие, совершенное Клиентом в Системе ДБО «ПСКБ. ОНЛАЙН. БИЗНЕС» под любым из своих Логинов, считается совершенным Клиентом лично. Получение нового Логина Клиентом допускается как с сохранением действующего Логина Клиента, так и с его блокировкой. Получение Клиентом нового Логина в обязательном порядке сопровождается установкой Клиентом Пароля к новому Логину. </w:t>
      </w:r>
    </w:p>
    <w:p w14:paraId="356E641A" w14:textId="77777777" w:rsidR="00E4550C" w:rsidRPr="00311DE6" w:rsidRDefault="00E4550C" w:rsidP="00E4550C">
      <w:pPr>
        <w:pStyle w:val="aa"/>
        <w:shd w:val="clear" w:color="auto" w:fill="FFFFFF"/>
        <w:ind w:left="892"/>
        <w:jc w:val="both"/>
        <w:rPr>
          <w:sz w:val="22"/>
          <w:szCs w:val="22"/>
        </w:rPr>
      </w:pPr>
      <w:r w:rsidRPr="00311DE6">
        <w:rPr>
          <w:sz w:val="22"/>
          <w:szCs w:val="22"/>
        </w:rPr>
        <w:t xml:space="preserve">Использование Логина и Пароля также позволяет Клиенту использовать Систему ДБО «ПСКБ. ОНЛАЙН. БИЗНЕС» на мобильном устройстве Клиента (планшете или мобильном телефоне) через мобильное приложение Faktura.ru </w:t>
      </w:r>
      <w:proofErr w:type="spellStart"/>
      <w:r w:rsidRPr="00311DE6">
        <w:rPr>
          <w:sz w:val="22"/>
          <w:szCs w:val="22"/>
        </w:rPr>
        <w:t>Business</w:t>
      </w:r>
      <w:proofErr w:type="spellEnd"/>
      <w:r w:rsidRPr="00311DE6">
        <w:rPr>
          <w:sz w:val="22"/>
          <w:szCs w:val="22"/>
        </w:rPr>
        <w:t>.</w:t>
      </w:r>
    </w:p>
    <w:p w14:paraId="6703033F" w14:textId="77777777" w:rsidR="00A54C3D" w:rsidRPr="00311DE6" w:rsidRDefault="00A54C3D" w:rsidP="00321EDF">
      <w:pPr>
        <w:pStyle w:val="aa"/>
        <w:numPr>
          <w:ilvl w:val="1"/>
          <w:numId w:val="11"/>
        </w:numPr>
        <w:shd w:val="clear" w:color="auto" w:fill="FFFFFF"/>
        <w:jc w:val="both"/>
        <w:rPr>
          <w:sz w:val="22"/>
          <w:szCs w:val="22"/>
        </w:rPr>
      </w:pPr>
      <w:r w:rsidRPr="00311DE6">
        <w:rPr>
          <w:b/>
        </w:rPr>
        <w:t>ОПКЦ СБП</w:t>
      </w:r>
      <w:r w:rsidRPr="00311DE6">
        <w:t xml:space="preserve"> — </w:t>
      </w:r>
      <w:r w:rsidRPr="00311DE6">
        <w:rPr>
          <w:sz w:val="22"/>
          <w:szCs w:val="22"/>
        </w:rPr>
        <w:t>АО «НСПК», выполняющее функции операционного и платежного клирингового центра при осуществлении переводов денежных средств с использованием в СБП</w:t>
      </w:r>
      <w:r w:rsidR="000B64F0" w:rsidRPr="00311DE6">
        <w:rPr>
          <w:sz w:val="22"/>
          <w:szCs w:val="22"/>
        </w:rPr>
        <w:t>.</w:t>
      </w:r>
    </w:p>
    <w:p w14:paraId="79A084DD" w14:textId="77777777" w:rsidR="0088681F" w:rsidRPr="00311DE6" w:rsidRDefault="00CA188F" w:rsidP="00505E12">
      <w:pPr>
        <w:pStyle w:val="aa"/>
        <w:numPr>
          <w:ilvl w:val="1"/>
          <w:numId w:val="11"/>
        </w:numPr>
        <w:shd w:val="clear" w:color="auto" w:fill="FFFFFF"/>
        <w:spacing w:before="150"/>
        <w:jc w:val="both"/>
        <w:rPr>
          <w:sz w:val="22"/>
          <w:szCs w:val="22"/>
        </w:rPr>
      </w:pPr>
      <w:r w:rsidRPr="00311DE6">
        <w:rPr>
          <w:b/>
          <w:bCs/>
          <w:sz w:val="22"/>
          <w:szCs w:val="22"/>
        </w:rPr>
        <w:t xml:space="preserve">Операция СБП </w:t>
      </w:r>
      <w:r w:rsidRPr="00311DE6">
        <w:rPr>
          <w:b/>
          <w:bCs/>
          <w:sz w:val="22"/>
          <w:szCs w:val="22"/>
          <w:lang w:val="en-US"/>
        </w:rPr>
        <w:t>B</w:t>
      </w:r>
      <w:r w:rsidRPr="00311DE6">
        <w:rPr>
          <w:b/>
          <w:bCs/>
          <w:sz w:val="22"/>
          <w:szCs w:val="22"/>
        </w:rPr>
        <w:t>2</w:t>
      </w:r>
      <w:r w:rsidRPr="00311DE6">
        <w:rPr>
          <w:b/>
          <w:bCs/>
          <w:sz w:val="22"/>
          <w:szCs w:val="22"/>
          <w:lang w:val="en-US"/>
        </w:rPr>
        <w:t>B</w:t>
      </w:r>
      <w:r w:rsidRPr="00311DE6">
        <w:rPr>
          <w:b/>
          <w:bCs/>
          <w:sz w:val="22"/>
          <w:szCs w:val="22"/>
        </w:rPr>
        <w:t xml:space="preserve"> – </w:t>
      </w:r>
      <w:r w:rsidRPr="00311DE6">
        <w:rPr>
          <w:bCs/>
          <w:sz w:val="22"/>
          <w:szCs w:val="22"/>
        </w:rPr>
        <w:t xml:space="preserve">операция перевода денежных средств посредством </w:t>
      </w:r>
      <w:r w:rsidR="002D6300" w:rsidRPr="00311DE6">
        <w:rPr>
          <w:bCs/>
          <w:sz w:val="22"/>
          <w:szCs w:val="22"/>
        </w:rPr>
        <w:t xml:space="preserve">СБП </w:t>
      </w:r>
      <w:r w:rsidRPr="00311DE6">
        <w:rPr>
          <w:bCs/>
          <w:sz w:val="22"/>
          <w:szCs w:val="22"/>
        </w:rPr>
        <w:t xml:space="preserve">от </w:t>
      </w:r>
      <w:r w:rsidR="002D6300" w:rsidRPr="00311DE6">
        <w:rPr>
          <w:bCs/>
          <w:sz w:val="22"/>
          <w:szCs w:val="22"/>
        </w:rPr>
        <w:t>п</w:t>
      </w:r>
      <w:r w:rsidRPr="00311DE6">
        <w:rPr>
          <w:bCs/>
          <w:sz w:val="22"/>
          <w:szCs w:val="22"/>
        </w:rPr>
        <w:t xml:space="preserve">лательщика к </w:t>
      </w:r>
      <w:r w:rsidR="002D6300" w:rsidRPr="00311DE6">
        <w:rPr>
          <w:bCs/>
          <w:sz w:val="22"/>
          <w:szCs w:val="22"/>
        </w:rPr>
        <w:t>п</w:t>
      </w:r>
      <w:r w:rsidRPr="00311DE6">
        <w:rPr>
          <w:bCs/>
          <w:sz w:val="22"/>
          <w:szCs w:val="22"/>
        </w:rPr>
        <w:t xml:space="preserve">олучателю, в которых роль </w:t>
      </w:r>
      <w:r w:rsidR="002D6300" w:rsidRPr="00311DE6">
        <w:rPr>
          <w:bCs/>
          <w:sz w:val="22"/>
          <w:szCs w:val="22"/>
        </w:rPr>
        <w:t>п</w:t>
      </w:r>
      <w:r w:rsidRPr="00311DE6">
        <w:rPr>
          <w:bCs/>
          <w:sz w:val="22"/>
          <w:szCs w:val="22"/>
        </w:rPr>
        <w:t xml:space="preserve">лательщика и </w:t>
      </w:r>
      <w:r w:rsidR="002D6300" w:rsidRPr="00311DE6">
        <w:rPr>
          <w:bCs/>
          <w:sz w:val="22"/>
          <w:szCs w:val="22"/>
        </w:rPr>
        <w:t>п</w:t>
      </w:r>
      <w:r w:rsidRPr="00311DE6">
        <w:rPr>
          <w:bCs/>
          <w:sz w:val="22"/>
          <w:szCs w:val="22"/>
        </w:rPr>
        <w:t>олучателя может выполнять юридическое лицо или индивидуальный предприниматель.</w:t>
      </w:r>
    </w:p>
    <w:p w14:paraId="1E161197" w14:textId="77777777" w:rsidR="0088681F" w:rsidRPr="00311DE6" w:rsidRDefault="0088681F" w:rsidP="00505E12">
      <w:pPr>
        <w:pStyle w:val="aa"/>
        <w:numPr>
          <w:ilvl w:val="1"/>
          <w:numId w:val="11"/>
        </w:numPr>
        <w:shd w:val="clear" w:color="auto" w:fill="FFFFFF"/>
        <w:spacing w:before="150"/>
        <w:jc w:val="both"/>
        <w:rPr>
          <w:sz w:val="22"/>
          <w:szCs w:val="22"/>
        </w:rPr>
      </w:pPr>
      <w:r w:rsidRPr="00311DE6">
        <w:rPr>
          <w:b/>
          <w:sz w:val="22"/>
          <w:szCs w:val="22"/>
        </w:rPr>
        <w:t xml:space="preserve">Операции СБП В2С </w:t>
      </w:r>
      <w:r w:rsidRPr="00311DE6">
        <w:rPr>
          <w:sz w:val="22"/>
          <w:szCs w:val="22"/>
        </w:rPr>
        <w:t>– операция перевода денежных средств посредством СБП от плательщика</w:t>
      </w:r>
      <w:r w:rsidR="00BD7226" w:rsidRPr="00311DE6">
        <w:rPr>
          <w:sz w:val="22"/>
          <w:szCs w:val="22"/>
        </w:rPr>
        <w:t xml:space="preserve"> получателю</w:t>
      </w:r>
      <w:r w:rsidR="00742ECC" w:rsidRPr="00311DE6">
        <w:rPr>
          <w:sz w:val="22"/>
          <w:szCs w:val="22"/>
        </w:rPr>
        <w:t xml:space="preserve">, не соответствующая критерию возврат по Операции СБП, </w:t>
      </w:r>
      <w:r w:rsidR="00BD7226" w:rsidRPr="00311DE6">
        <w:rPr>
          <w:sz w:val="22"/>
          <w:szCs w:val="22"/>
        </w:rPr>
        <w:t xml:space="preserve">в которых роль плательщика может выполнять </w:t>
      </w:r>
      <w:r w:rsidRPr="00311DE6">
        <w:rPr>
          <w:sz w:val="22"/>
          <w:szCs w:val="22"/>
        </w:rPr>
        <w:t>юридическо</w:t>
      </w:r>
      <w:r w:rsidR="00BD7226" w:rsidRPr="00311DE6">
        <w:rPr>
          <w:sz w:val="22"/>
          <w:szCs w:val="22"/>
        </w:rPr>
        <w:t>е</w:t>
      </w:r>
      <w:r w:rsidRPr="00311DE6">
        <w:rPr>
          <w:sz w:val="22"/>
          <w:szCs w:val="22"/>
        </w:rPr>
        <w:t xml:space="preserve"> лиц</w:t>
      </w:r>
      <w:r w:rsidR="00BD7226" w:rsidRPr="00311DE6">
        <w:rPr>
          <w:sz w:val="22"/>
          <w:szCs w:val="22"/>
        </w:rPr>
        <w:t>о</w:t>
      </w:r>
      <w:r w:rsidRPr="00311DE6">
        <w:rPr>
          <w:sz w:val="22"/>
          <w:szCs w:val="22"/>
        </w:rPr>
        <w:t xml:space="preserve"> </w:t>
      </w:r>
      <w:r w:rsidR="00742ECC" w:rsidRPr="00311DE6">
        <w:rPr>
          <w:sz w:val="22"/>
          <w:szCs w:val="22"/>
        </w:rPr>
        <w:t xml:space="preserve">или </w:t>
      </w:r>
      <w:r w:rsidRPr="00311DE6">
        <w:rPr>
          <w:sz w:val="22"/>
          <w:szCs w:val="22"/>
        </w:rPr>
        <w:t>индивидуальн</w:t>
      </w:r>
      <w:r w:rsidR="00742ECC" w:rsidRPr="00311DE6">
        <w:rPr>
          <w:sz w:val="22"/>
          <w:szCs w:val="22"/>
        </w:rPr>
        <w:t>ый</w:t>
      </w:r>
      <w:r w:rsidRPr="00311DE6">
        <w:rPr>
          <w:sz w:val="22"/>
          <w:szCs w:val="22"/>
        </w:rPr>
        <w:t xml:space="preserve"> предпринимател</w:t>
      </w:r>
      <w:r w:rsidR="00742ECC" w:rsidRPr="00311DE6">
        <w:rPr>
          <w:sz w:val="22"/>
          <w:szCs w:val="22"/>
        </w:rPr>
        <w:t>ь</w:t>
      </w:r>
      <w:r w:rsidRPr="00311DE6">
        <w:rPr>
          <w:sz w:val="22"/>
          <w:szCs w:val="22"/>
        </w:rPr>
        <w:t xml:space="preserve">, </w:t>
      </w:r>
      <w:r w:rsidR="00742ECC" w:rsidRPr="00311DE6">
        <w:rPr>
          <w:sz w:val="22"/>
          <w:szCs w:val="22"/>
        </w:rPr>
        <w:t xml:space="preserve">а </w:t>
      </w:r>
      <w:r w:rsidR="007F6473" w:rsidRPr="00311DE6">
        <w:rPr>
          <w:sz w:val="22"/>
          <w:szCs w:val="22"/>
        </w:rPr>
        <w:t xml:space="preserve">роль </w:t>
      </w:r>
      <w:r w:rsidRPr="00311DE6">
        <w:rPr>
          <w:sz w:val="22"/>
          <w:szCs w:val="22"/>
        </w:rPr>
        <w:t>получател</w:t>
      </w:r>
      <w:r w:rsidR="00742ECC" w:rsidRPr="00311DE6">
        <w:rPr>
          <w:sz w:val="22"/>
          <w:szCs w:val="22"/>
        </w:rPr>
        <w:t>я -</w:t>
      </w:r>
      <w:r w:rsidRPr="00311DE6">
        <w:rPr>
          <w:sz w:val="22"/>
          <w:szCs w:val="22"/>
        </w:rPr>
        <w:t xml:space="preserve"> физическо</w:t>
      </w:r>
      <w:r w:rsidR="00742ECC" w:rsidRPr="00311DE6">
        <w:rPr>
          <w:sz w:val="22"/>
          <w:szCs w:val="22"/>
        </w:rPr>
        <w:t>е</w:t>
      </w:r>
      <w:r w:rsidRPr="00311DE6">
        <w:rPr>
          <w:sz w:val="22"/>
          <w:szCs w:val="22"/>
        </w:rPr>
        <w:t xml:space="preserve"> лиц</w:t>
      </w:r>
      <w:r w:rsidR="00742ECC" w:rsidRPr="00311DE6">
        <w:rPr>
          <w:sz w:val="22"/>
          <w:szCs w:val="22"/>
        </w:rPr>
        <w:t>о</w:t>
      </w:r>
      <w:r w:rsidRPr="00311DE6">
        <w:rPr>
          <w:sz w:val="22"/>
          <w:szCs w:val="22"/>
        </w:rPr>
        <w:t>,</w:t>
      </w:r>
    </w:p>
    <w:p w14:paraId="4FAD98B5" w14:textId="77777777" w:rsidR="00E4550C" w:rsidRPr="00311DE6" w:rsidRDefault="00E4550C" w:rsidP="00321EDF">
      <w:pPr>
        <w:pStyle w:val="aa"/>
        <w:numPr>
          <w:ilvl w:val="1"/>
          <w:numId w:val="11"/>
        </w:numPr>
        <w:shd w:val="clear" w:color="auto" w:fill="FFFFFF"/>
        <w:spacing w:before="150"/>
        <w:jc w:val="both"/>
        <w:rPr>
          <w:sz w:val="22"/>
          <w:szCs w:val="22"/>
        </w:rPr>
      </w:pPr>
      <w:r w:rsidRPr="00311DE6">
        <w:rPr>
          <w:b/>
          <w:bCs/>
          <w:sz w:val="22"/>
          <w:szCs w:val="22"/>
        </w:rPr>
        <w:t>Пароль</w:t>
      </w:r>
      <w:r w:rsidRPr="00311DE6">
        <w:rPr>
          <w:sz w:val="22"/>
          <w:szCs w:val="22"/>
        </w:rPr>
        <w:t xml:space="preserve"> – последовательность символов, соответствующая используемому Клиентом Закрытому Ключу ЭП</w:t>
      </w:r>
      <w:r w:rsidRPr="00311DE6">
        <w:rPr>
          <w:color w:val="000000"/>
          <w:sz w:val="22"/>
          <w:szCs w:val="22"/>
        </w:rPr>
        <w:t xml:space="preserve"> </w:t>
      </w:r>
      <w:r w:rsidRPr="00311DE6">
        <w:rPr>
          <w:sz w:val="22"/>
          <w:szCs w:val="22"/>
        </w:rPr>
        <w:t>при использовании Смарт-ключа или Логину, которые вводит Клиент для</w:t>
      </w:r>
      <w:r w:rsidRPr="00311DE6">
        <w:rPr>
          <w:color w:val="000000"/>
          <w:sz w:val="22"/>
          <w:szCs w:val="22"/>
        </w:rPr>
        <w:t xml:space="preserve"> </w:t>
      </w:r>
      <w:r w:rsidRPr="00311DE6">
        <w:rPr>
          <w:sz w:val="22"/>
          <w:szCs w:val="22"/>
        </w:rPr>
        <w:t>прохождения процедур Аутентификации и Авторизации как пользовател</w:t>
      </w:r>
      <w:r w:rsidRPr="00311DE6">
        <w:rPr>
          <w:color w:val="000000"/>
          <w:sz w:val="22"/>
          <w:szCs w:val="22"/>
        </w:rPr>
        <w:t>ь</w:t>
      </w:r>
      <w:r w:rsidRPr="00311DE6">
        <w:rPr>
          <w:sz w:val="22"/>
          <w:szCs w:val="22"/>
        </w:rPr>
        <w:t xml:space="preserve"> Системы ДБО «ПСКБ. ОНЛАЙН. БИЗНЕС». Первоначально Пароль к </w:t>
      </w:r>
      <w:r w:rsidRPr="00311DE6">
        <w:rPr>
          <w:color w:val="000000"/>
          <w:sz w:val="22"/>
          <w:szCs w:val="22"/>
        </w:rPr>
        <w:t>Логину</w:t>
      </w:r>
      <w:r w:rsidRPr="00311DE6">
        <w:rPr>
          <w:sz w:val="22"/>
          <w:szCs w:val="22"/>
        </w:rPr>
        <w:t xml:space="preserve"> выдаётся Банком</w:t>
      </w:r>
      <w:r w:rsidRPr="00311DE6">
        <w:rPr>
          <w:color w:val="000000"/>
          <w:sz w:val="22"/>
          <w:szCs w:val="22"/>
        </w:rPr>
        <w:t xml:space="preserve"> с последующей сменой такого Пароля Клиентом самостоятельно</w:t>
      </w:r>
      <w:r w:rsidRPr="00311DE6">
        <w:rPr>
          <w:sz w:val="22"/>
          <w:szCs w:val="22"/>
        </w:rPr>
        <w:t xml:space="preserve">. </w:t>
      </w:r>
    </w:p>
    <w:p w14:paraId="2B8F3DBA" w14:textId="0F7CBF36" w:rsidR="00AD01CB" w:rsidRPr="00311DE6" w:rsidRDefault="00AD01CB" w:rsidP="00321EDF">
      <w:pPr>
        <w:pStyle w:val="aa"/>
        <w:numPr>
          <w:ilvl w:val="1"/>
          <w:numId w:val="11"/>
        </w:numPr>
        <w:shd w:val="clear" w:color="auto" w:fill="FFFFFF"/>
        <w:spacing w:before="150"/>
        <w:jc w:val="both"/>
        <w:rPr>
          <w:sz w:val="22"/>
          <w:szCs w:val="22"/>
        </w:rPr>
      </w:pPr>
      <w:r w:rsidRPr="00311DE6">
        <w:rPr>
          <w:b/>
          <w:bCs/>
          <w:sz w:val="22"/>
          <w:szCs w:val="22"/>
        </w:rPr>
        <w:t xml:space="preserve">Перевод денежных средств без добровольного согласия Клиента </w:t>
      </w:r>
      <w:r w:rsidRPr="00311DE6">
        <w:rPr>
          <w:bCs/>
          <w:sz w:val="22"/>
          <w:szCs w:val="22"/>
        </w:rPr>
        <w:t xml:space="preserve">- перевод денежных средств без согласия клиента или с согласия клиента, полученного под влиянием обмана или при </w:t>
      </w:r>
      <w:r w:rsidRPr="00311DE6">
        <w:rPr>
          <w:bCs/>
          <w:sz w:val="22"/>
          <w:szCs w:val="22"/>
        </w:rPr>
        <w:lastRenderedPageBreak/>
        <w:t>злоупотреблении доверием. Не распространяется на  случаи осуществления переводов денежных средств, являющихся заработной платой и (или) иными доходами, в отношении которых статьей 99 Федерального закона от 2 октября 2007 года № 229-ФЗ "Об исполнительном производстве" установлены ограничения размеров удержания, а также переводов денежных средств, являющихся доходами, на которые в соответствии со статьей 101 Федерального закона от 2 октября 2007 года № 229-ФЗ "Об исполнительном производстве" не может быть обращено взыскание.</w:t>
      </w:r>
    </w:p>
    <w:p w14:paraId="51C84333" w14:textId="602FEA1A" w:rsidR="00E4550C" w:rsidRPr="00311DE6" w:rsidRDefault="00E4550C" w:rsidP="00321EDF">
      <w:pPr>
        <w:pStyle w:val="aa"/>
        <w:numPr>
          <w:ilvl w:val="1"/>
          <w:numId w:val="11"/>
        </w:numPr>
        <w:shd w:val="clear" w:color="auto" w:fill="FFFFFF"/>
        <w:spacing w:before="150"/>
        <w:jc w:val="both"/>
        <w:rPr>
          <w:sz w:val="22"/>
          <w:szCs w:val="22"/>
        </w:rPr>
      </w:pPr>
      <w:r w:rsidRPr="00311DE6">
        <w:rPr>
          <w:b/>
          <w:sz w:val="22"/>
          <w:szCs w:val="22"/>
        </w:rPr>
        <w:t xml:space="preserve">Приоритет подписи под Электронным документом </w:t>
      </w:r>
      <w:r w:rsidRPr="00311DE6">
        <w:rPr>
          <w:sz w:val="22"/>
          <w:szCs w:val="22"/>
        </w:rPr>
        <w:t xml:space="preserve">– возможность подписания Электронного документа одним или несколькими Уполномоченными лицами Клиента. Возможные значения Приоритета подписи в Системе ДБО «ПСКБ. ОНЛАЙН. БИЗНЕС»: </w:t>
      </w:r>
      <w:r w:rsidR="00DF00BF" w:rsidRPr="00311DE6">
        <w:rPr>
          <w:sz w:val="22"/>
          <w:szCs w:val="22"/>
        </w:rPr>
        <w:t xml:space="preserve">«Одна» - </w:t>
      </w:r>
      <w:r w:rsidR="00B83654" w:rsidRPr="00311DE6">
        <w:rPr>
          <w:sz w:val="22"/>
          <w:szCs w:val="22"/>
        </w:rPr>
        <w:t>«</w:t>
      </w:r>
      <w:r w:rsidR="00F63F15" w:rsidRPr="00311DE6">
        <w:rPr>
          <w:sz w:val="22"/>
          <w:szCs w:val="22"/>
        </w:rPr>
        <w:t>Единоличная</w:t>
      </w:r>
      <w:r w:rsidR="00B83654" w:rsidRPr="00311DE6">
        <w:rPr>
          <w:sz w:val="22"/>
          <w:szCs w:val="22"/>
        </w:rPr>
        <w:t xml:space="preserve"> подпись» (полны</w:t>
      </w:r>
      <w:r w:rsidR="00F63F15" w:rsidRPr="00311DE6">
        <w:rPr>
          <w:sz w:val="22"/>
          <w:szCs w:val="22"/>
        </w:rPr>
        <w:t>е</w:t>
      </w:r>
      <w:r w:rsidR="00B83654" w:rsidRPr="00311DE6">
        <w:rPr>
          <w:sz w:val="22"/>
          <w:szCs w:val="22"/>
        </w:rPr>
        <w:t xml:space="preserve"> права), </w:t>
      </w:r>
      <w:r w:rsidRPr="00311DE6">
        <w:rPr>
          <w:sz w:val="22"/>
          <w:szCs w:val="22"/>
        </w:rPr>
        <w:t>«1» – «Первая подпись» (</w:t>
      </w:r>
      <w:r w:rsidR="00B83654" w:rsidRPr="00311DE6">
        <w:rPr>
          <w:sz w:val="22"/>
          <w:szCs w:val="22"/>
        </w:rPr>
        <w:t>одновременно со второй подписью</w:t>
      </w:r>
      <w:r w:rsidR="00F63F15" w:rsidRPr="00311DE6">
        <w:rPr>
          <w:sz w:val="22"/>
          <w:szCs w:val="22"/>
        </w:rPr>
        <w:t>, при условии работы в системе с двумя подписями, с 1-ой и 2-ой</w:t>
      </w:r>
      <w:r w:rsidR="00F63F15" w:rsidRPr="00311DE6" w:rsidDel="00B83654">
        <w:rPr>
          <w:sz w:val="22"/>
          <w:szCs w:val="22"/>
        </w:rPr>
        <w:t xml:space="preserve"> </w:t>
      </w:r>
      <w:r w:rsidRPr="00311DE6">
        <w:rPr>
          <w:sz w:val="22"/>
          <w:szCs w:val="22"/>
        </w:rPr>
        <w:t>), «2» – «Вторая подпись» (</w:t>
      </w:r>
      <w:r w:rsidR="00F63F15" w:rsidRPr="00311DE6">
        <w:rPr>
          <w:sz w:val="22"/>
          <w:szCs w:val="22"/>
        </w:rPr>
        <w:t>одновременно с первой подписью</w:t>
      </w:r>
      <w:r w:rsidRPr="00311DE6">
        <w:rPr>
          <w:sz w:val="22"/>
          <w:szCs w:val="22"/>
        </w:rPr>
        <w:t>, при условии работы в системе с двумя подписями, с 1-ой и 2-ой), «3» – «Создание платежных документо</w:t>
      </w:r>
      <w:r w:rsidR="00F056DC">
        <w:rPr>
          <w:sz w:val="22"/>
          <w:szCs w:val="22"/>
        </w:rPr>
        <w:t>в без отправки в банк, просмотр</w:t>
      </w:r>
      <w:r w:rsidR="00F047EA">
        <w:rPr>
          <w:sz w:val="22"/>
          <w:szCs w:val="22"/>
        </w:rPr>
        <w:t xml:space="preserve"> сообщений</w:t>
      </w:r>
      <w:r w:rsidRPr="00311DE6">
        <w:rPr>
          <w:sz w:val="22"/>
          <w:szCs w:val="22"/>
        </w:rPr>
        <w:t>», «</w:t>
      </w:r>
      <w:r w:rsidR="00F047EA">
        <w:rPr>
          <w:sz w:val="22"/>
          <w:szCs w:val="22"/>
        </w:rPr>
        <w:t>4» – «Только просмотр сообщений</w:t>
      </w:r>
      <w:r w:rsidRPr="00311DE6">
        <w:rPr>
          <w:sz w:val="22"/>
          <w:szCs w:val="22"/>
        </w:rPr>
        <w:t xml:space="preserve">», определяются Клиентом самостоятельно и доводятся до сведения Банка путем указания в Заявлении о подключении Системы ДБО, посредством Системы ДБО или иным способом, установленным настоящими Правилами или согласованным с Банком. </w:t>
      </w:r>
    </w:p>
    <w:p w14:paraId="0AC6E781" w14:textId="77777777" w:rsidR="00E4550C" w:rsidRPr="00311DE6" w:rsidRDefault="00E4550C" w:rsidP="00090E8E">
      <w:pPr>
        <w:pStyle w:val="aa"/>
        <w:numPr>
          <w:ilvl w:val="1"/>
          <w:numId w:val="11"/>
        </w:numPr>
        <w:shd w:val="clear" w:color="auto" w:fill="FFFFFF"/>
        <w:spacing w:before="150"/>
        <w:jc w:val="both"/>
        <w:rPr>
          <w:sz w:val="22"/>
          <w:szCs w:val="22"/>
        </w:rPr>
      </w:pPr>
      <w:r w:rsidRPr="00311DE6">
        <w:rPr>
          <w:b/>
          <w:bCs/>
          <w:sz w:val="22"/>
          <w:szCs w:val="22"/>
        </w:rPr>
        <w:t>Разовый пароль</w:t>
      </w:r>
      <w:r w:rsidRPr="00311DE6">
        <w:rPr>
          <w:sz w:val="22"/>
          <w:szCs w:val="22"/>
        </w:rPr>
        <w:t xml:space="preserve"> – Пароль из </w:t>
      </w:r>
      <w:proofErr w:type="spellStart"/>
      <w:r w:rsidRPr="00311DE6">
        <w:rPr>
          <w:sz w:val="22"/>
          <w:szCs w:val="22"/>
          <w:lang w:val="en-US"/>
        </w:rPr>
        <w:t>sms</w:t>
      </w:r>
      <w:proofErr w:type="spellEnd"/>
      <w:r w:rsidRPr="00311DE6">
        <w:rPr>
          <w:sz w:val="22"/>
          <w:szCs w:val="22"/>
        </w:rPr>
        <w:t xml:space="preserve">-сообщения или </w:t>
      </w:r>
      <w:proofErr w:type="spellStart"/>
      <w:r w:rsidRPr="00311DE6">
        <w:rPr>
          <w:sz w:val="22"/>
          <w:szCs w:val="22"/>
        </w:rPr>
        <w:t>push</w:t>
      </w:r>
      <w:proofErr w:type="spellEnd"/>
      <w:r w:rsidRPr="00311DE6">
        <w:rPr>
          <w:sz w:val="22"/>
          <w:szCs w:val="22"/>
        </w:rPr>
        <w:t>-уведомления, отправленного на номер телефона, который указан Клиентом в Заявлении о подключении Системы ДБО. Разовый пароль служит Аналогом собственноручной подписи Клиента - его ввод подтверждает действия и операции Клиента в Системе ДБО «ПСКБ. ОНЛАЙН. БИЗНЕС».</w:t>
      </w:r>
      <w:r w:rsidRPr="00311DE6">
        <w:t xml:space="preserve"> </w:t>
      </w:r>
      <w:r w:rsidRPr="00311DE6">
        <w:rPr>
          <w:color w:val="000000"/>
          <w:sz w:val="22"/>
          <w:szCs w:val="22"/>
        </w:rPr>
        <w:t xml:space="preserve">Клиент не имеет права раскрывать третьим лицам информацию о Разовом пароле, находящемся в его распоряжении, и обязан хранить и использовать Разовый пароль способами, обеспечивающими невозможность его несанкционированного использования, в том числе не передавать в пользование третьим лицам </w:t>
      </w:r>
      <w:proofErr w:type="spellStart"/>
      <w:r w:rsidRPr="00311DE6">
        <w:rPr>
          <w:color w:val="000000"/>
          <w:sz w:val="22"/>
          <w:szCs w:val="22"/>
        </w:rPr>
        <w:t>sim</w:t>
      </w:r>
      <w:proofErr w:type="spellEnd"/>
      <w:r w:rsidRPr="00311DE6">
        <w:rPr>
          <w:color w:val="000000"/>
          <w:sz w:val="22"/>
          <w:szCs w:val="22"/>
        </w:rPr>
        <w:t xml:space="preserve">-карту с номером телефона, на который направляются Разовые пароли.  В случае получения третьими лицами от Клиента Разового пароля и (или) </w:t>
      </w:r>
      <w:proofErr w:type="spellStart"/>
      <w:r w:rsidRPr="00311DE6">
        <w:rPr>
          <w:color w:val="000000"/>
          <w:sz w:val="22"/>
          <w:szCs w:val="22"/>
        </w:rPr>
        <w:t>sim</w:t>
      </w:r>
      <w:proofErr w:type="spellEnd"/>
      <w:r w:rsidRPr="00311DE6">
        <w:rPr>
          <w:color w:val="000000"/>
          <w:sz w:val="22"/>
          <w:szCs w:val="22"/>
        </w:rPr>
        <w:t xml:space="preserve">-карты с номером телефона, на который направляются Разовые пароли, в том числе в результате неосторожных действий Клиента или противоправных действий третьих лиц по отношению к Клиенту, все риски, связанные с доступом к Системе </w:t>
      </w:r>
      <w:r w:rsidRPr="00311DE6">
        <w:rPr>
          <w:sz w:val="22"/>
          <w:szCs w:val="22"/>
        </w:rPr>
        <w:t xml:space="preserve">ДБО «ПСКБ. ОНЛАЙН. БИЗНЕС» </w:t>
      </w:r>
      <w:r w:rsidRPr="00311DE6">
        <w:rPr>
          <w:color w:val="000000"/>
          <w:sz w:val="22"/>
          <w:szCs w:val="22"/>
        </w:rPr>
        <w:t xml:space="preserve">третьих лиц, а также риски возможных финансовых потерь, полученных в результате таких действий, несет Клиент. </w:t>
      </w:r>
    </w:p>
    <w:p w14:paraId="0BABE987" w14:textId="77777777" w:rsidR="00E4550C" w:rsidRPr="00311DE6" w:rsidRDefault="00E4550C" w:rsidP="00090E8E">
      <w:pPr>
        <w:pStyle w:val="aa"/>
        <w:numPr>
          <w:ilvl w:val="1"/>
          <w:numId w:val="11"/>
        </w:numPr>
        <w:shd w:val="clear" w:color="auto" w:fill="FFFFFF"/>
        <w:spacing w:before="150"/>
        <w:jc w:val="both"/>
        <w:rPr>
          <w:sz w:val="22"/>
          <w:szCs w:val="22"/>
        </w:rPr>
      </w:pPr>
      <w:r w:rsidRPr="00311DE6">
        <w:rPr>
          <w:b/>
          <w:bCs/>
          <w:sz w:val="22"/>
          <w:szCs w:val="22"/>
        </w:rPr>
        <w:t xml:space="preserve">Сертификат Ключа проверки ЭП (Сертификат) </w:t>
      </w:r>
      <w:r w:rsidRPr="00311DE6">
        <w:rPr>
          <w:sz w:val="22"/>
          <w:szCs w:val="22"/>
        </w:rPr>
        <w:t>– электронный документ или документ на бумажном носителе, выданные Удостоверяющим центром либо доверенным лицом Удостоверяющего центра и подтверждающие принадлежность Ключа проверки ЭП Владельцу Сертификата Ключа проверки Электронной подписи.</w:t>
      </w:r>
      <w:r w:rsidRPr="00311DE6">
        <w:rPr>
          <w:color w:val="000000"/>
          <w:sz w:val="22"/>
          <w:szCs w:val="22"/>
        </w:rPr>
        <w:t xml:space="preserve"> </w:t>
      </w:r>
      <w:r w:rsidRPr="00311DE6">
        <w:rPr>
          <w:sz w:val="22"/>
          <w:szCs w:val="22"/>
        </w:rPr>
        <w:t>Сертификат уникален в рамках выдавшего его УЦ. Образец Сертификата приведен в Приложении № 2 к настоящим Правилам.</w:t>
      </w:r>
    </w:p>
    <w:p w14:paraId="5D2A9338" w14:textId="77777777" w:rsidR="00E4550C" w:rsidRPr="00311DE6" w:rsidRDefault="00E4550C" w:rsidP="00090E8E">
      <w:pPr>
        <w:pStyle w:val="aa"/>
        <w:numPr>
          <w:ilvl w:val="1"/>
          <w:numId w:val="11"/>
        </w:numPr>
        <w:shd w:val="clear" w:color="auto" w:fill="FFFFFF"/>
        <w:spacing w:before="150"/>
        <w:jc w:val="both"/>
        <w:rPr>
          <w:sz w:val="22"/>
          <w:szCs w:val="22"/>
        </w:rPr>
      </w:pPr>
      <w:r w:rsidRPr="00311DE6">
        <w:rPr>
          <w:b/>
          <w:sz w:val="22"/>
          <w:szCs w:val="22"/>
        </w:rPr>
        <w:t>Система дистанционного банковского обслуживания</w:t>
      </w:r>
      <w:r w:rsidRPr="00311DE6">
        <w:rPr>
          <w:sz w:val="22"/>
          <w:szCs w:val="22"/>
        </w:rPr>
        <w:t xml:space="preserve"> </w:t>
      </w:r>
      <w:r w:rsidRPr="00311DE6">
        <w:rPr>
          <w:b/>
          <w:sz w:val="22"/>
          <w:szCs w:val="22"/>
        </w:rPr>
        <w:t>«ПСКБ. ОНЛАЙН. БИЗНЕС»</w:t>
      </w:r>
      <w:r w:rsidRPr="00311DE6">
        <w:rPr>
          <w:sz w:val="22"/>
          <w:szCs w:val="22"/>
        </w:rPr>
        <w:t xml:space="preserve"> (</w:t>
      </w:r>
      <w:r w:rsidRPr="00311DE6">
        <w:rPr>
          <w:b/>
          <w:sz w:val="22"/>
          <w:szCs w:val="22"/>
        </w:rPr>
        <w:t>Система ДБО</w:t>
      </w:r>
      <w:r w:rsidRPr="00311DE6">
        <w:rPr>
          <w:sz w:val="22"/>
          <w:szCs w:val="22"/>
        </w:rPr>
        <w:t xml:space="preserve"> </w:t>
      </w:r>
      <w:r w:rsidRPr="00311DE6">
        <w:rPr>
          <w:b/>
          <w:sz w:val="22"/>
          <w:szCs w:val="22"/>
        </w:rPr>
        <w:t>«ПСКБ. ОНЛАЙН. БИЗНЕС»</w:t>
      </w:r>
      <w:r w:rsidRPr="00311DE6">
        <w:rPr>
          <w:sz w:val="22"/>
          <w:szCs w:val="22"/>
        </w:rPr>
        <w:t xml:space="preserve">, </w:t>
      </w:r>
      <w:r w:rsidRPr="00311DE6">
        <w:rPr>
          <w:b/>
          <w:sz w:val="22"/>
          <w:szCs w:val="22"/>
        </w:rPr>
        <w:t>Система ДБО</w:t>
      </w:r>
      <w:r w:rsidRPr="00311DE6">
        <w:rPr>
          <w:sz w:val="22"/>
          <w:szCs w:val="22"/>
        </w:rPr>
        <w:t>) – представляет собой систему электронного документооборота, состоящую из средств формирования, обработки, хранения, передачи электронных документов и средств электронной подписи, обеспечивающую информационное и операционное взаимодействие между Банком и Клиентом, и предоставляющую Клиенту возможность удаленного управления банковскими счетами, а также получения иных банковских услуг в режиме реального времени посредством сети Интернет (интернет-банкинг для корпоративных Клиентов). Возможность дистанционного обслуживания обеспечивается посредством WEB-браузера или с использованием мобильного приложения и мобильного устройства Клиента.</w:t>
      </w:r>
    </w:p>
    <w:p w14:paraId="455EA781" w14:textId="77777777" w:rsidR="00A54C3D" w:rsidRPr="00311DE6" w:rsidRDefault="00A54C3D" w:rsidP="00090E8E">
      <w:pPr>
        <w:pStyle w:val="aa"/>
        <w:numPr>
          <w:ilvl w:val="1"/>
          <w:numId w:val="11"/>
        </w:numPr>
        <w:shd w:val="clear" w:color="auto" w:fill="FFFFFF"/>
        <w:tabs>
          <w:tab w:val="left" w:pos="1134"/>
        </w:tabs>
        <w:spacing w:before="150"/>
        <w:jc w:val="both"/>
        <w:rPr>
          <w:sz w:val="22"/>
          <w:szCs w:val="22"/>
        </w:rPr>
      </w:pPr>
      <w:r w:rsidRPr="00311DE6">
        <w:rPr>
          <w:b/>
          <w:sz w:val="22"/>
          <w:szCs w:val="22"/>
        </w:rPr>
        <w:t>Система быстрых платежей (СБП)</w:t>
      </w:r>
      <w:r w:rsidRPr="00311DE6">
        <w:rPr>
          <w:sz w:val="22"/>
          <w:szCs w:val="22"/>
        </w:rPr>
        <w:t xml:space="preserve"> – сервис быстрых платежей платежной системы Банка России, позволяющий Клиенту круглосуточно в режиме реального времени отправлять и получать переводы денежных средств. Оператором Системы быстрых платежей и ее расчетным центром является Центральный банк Российской Федерации.</w:t>
      </w:r>
      <w:r w:rsidR="005E6564" w:rsidRPr="00311DE6">
        <w:rPr>
          <w:sz w:val="22"/>
          <w:szCs w:val="22"/>
        </w:rPr>
        <w:t xml:space="preserve"> </w:t>
      </w:r>
      <w:r w:rsidR="005E6564" w:rsidRPr="00311DE6">
        <w:rPr>
          <w:sz w:val="23"/>
          <w:szCs w:val="23"/>
        </w:rPr>
        <w:t>Перевод денежных средств с использованием СБП между Участниками СБП осуществляется в валюте Российской Федерации.</w:t>
      </w:r>
    </w:p>
    <w:p w14:paraId="5B4CE9BC" w14:textId="77777777" w:rsidR="00E4550C" w:rsidRPr="00311DE6" w:rsidRDefault="00E4550C" w:rsidP="00090E8E">
      <w:pPr>
        <w:pStyle w:val="aa"/>
        <w:numPr>
          <w:ilvl w:val="1"/>
          <w:numId w:val="11"/>
        </w:numPr>
        <w:shd w:val="clear" w:color="auto" w:fill="FFFFFF"/>
        <w:spacing w:before="150"/>
        <w:jc w:val="both"/>
        <w:rPr>
          <w:sz w:val="22"/>
          <w:szCs w:val="22"/>
        </w:rPr>
      </w:pPr>
      <w:r w:rsidRPr="00311DE6">
        <w:rPr>
          <w:b/>
          <w:bCs/>
          <w:sz w:val="22"/>
          <w:szCs w:val="22"/>
        </w:rPr>
        <w:t>Смарт-ключ</w:t>
      </w:r>
      <w:r w:rsidRPr="00311DE6">
        <w:rPr>
          <w:sz w:val="22"/>
          <w:szCs w:val="22"/>
        </w:rPr>
        <w:t xml:space="preserve"> – программно-аппаратное устройство, средство криптографической защиты информации, предназначенное для хранения Ключа ЭП, Сертификата, а также другой </w:t>
      </w:r>
      <w:r w:rsidRPr="00311DE6">
        <w:rPr>
          <w:sz w:val="22"/>
          <w:szCs w:val="22"/>
        </w:rPr>
        <w:lastRenderedPageBreak/>
        <w:t>электронн</w:t>
      </w:r>
      <w:r w:rsidRPr="00311DE6">
        <w:rPr>
          <w:color w:val="000000"/>
          <w:sz w:val="22"/>
          <w:szCs w:val="22"/>
        </w:rPr>
        <w:t>о-цифровой</w:t>
      </w:r>
      <w:r w:rsidRPr="00311DE6">
        <w:rPr>
          <w:sz w:val="22"/>
          <w:szCs w:val="22"/>
        </w:rPr>
        <w:t xml:space="preserve"> информации. Смарт-ключ имеет защищённую память,</w:t>
      </w:r>
      <w:r w:rsidRPr="00311DE6">
        <w:rPr>
          <w:color w:val="000000"/>
          <w:sz w:val="22"/>
          <w:szCs w:val="22"/>
        </w:rPr>
        <w:t xml:space="preserve"> </w:t>
      </w:r>
      <w:r w:rsidRPr="00311DE6">
        <w:rPr>
          <w:sz w:val="22"/>
          <w:szCs w:val="22"/>
        </w:rPr>
        <w:t>где создаются и в последующем сохраняются Ключи ЭП. Смарт-ключ используется при прохождении процедур идентификации, Аутентификации и Авторизации в Системе ДБО.  В настоящее время для работы в Системе ДБО «ПСКБ. ОНЛАЙН. БИЗНЕС» используется Смарт-ключ «</w:t>
      </w:r>
      <w:proofErr w:type="spellStart"/>
      <w:r w:rsidRPr="00311DE6">
        <w:rPr>
          <w:sz w:val="22"/>
          <w:szCs w:val="22"/>
        </w:rPr>
        <w:t>Рутокен</w:t>
      </w:r>
      <w:proofErr w:type="spellEnd"/>
      <w:r w:rsidRPr="00311DE6">
        <w:rPr>
          <w:sz w:val="22"/>
          <w:szCs w:val="22"/>
        </w:rPr>
        <w:t xml:space="preserve"> 2.0» с поддержкой международных стандартов криптографии и ГОСТ.</w:t>
      </w:r>
    </w:p>
    <w:p w14:paraId="30AFC463" w14:textId="77777777" w:rsidR="00E4550C" w:rsidRPr="00311DE6" w:rsidRDefault="00E4550C" w:rsidP="00090E8E">
      <w:pPr>
        <w:pStyle w:val="aa"/>
        <w:numPr>
          <w:ilvl w:val="1"/>
          <w:numId w:val="11"/>
        </w:numPr>
        <w:shd w:val="clear" w:color="auto" w:fill="FFFFFF"/>
        <w:spacing w:before="150"/>
        <w:jc w:val="both"/>
        <w:rPr>
          <w:sz w:val="22"/>
          <w:szCs w:val="22"/>
        </w:rPr>
      </w:pPr>
      <w:r w:rsidRPr="00311DE6">
        <w:rPr>
          <w:b/>
          <w:sz w:val="22"/>
          <w:szCs w:val="22"/>
        </w:rPr>
        <w:t>Сторона (-ы)</w:t>
      </w:r>
      <w:r w:rsidRPr="00311DE6">
        <w:rPr>
          <w:sz w:val="22"/>
          <w:szCs w:val="22"/>
        </w:rPr>
        <w:t xml:space="preserve"> - Клиент и/или Банк.</w:t>
      </w:r>
    </w:p>
    <w:p w14:paraId="620DE3CD" w14:textId="77777777" w:rsidR="00E4550C" w:rsidRPr="00311DE6" w:rsidRDefault="00E4550C" w:rsidP="00090E8E">
      <w:pPr>
        <w:pStyle w:val="aa"/>
        <w:numPr>
          <w:ilvl w:val="1"/>
          <w:numId w:val="11"/>
        </w:numPr>
        <w:shd w:val="clear" w:color="auto" w:fill="FFFFFF"/>
        <w:spacing w:before="150"/>
        <w:jc w:val="both"/>
        <w:rPr>
          <w:sz w:val="22"/>
          <w:szCs w:val="22"/>
        </w:rPr>
      </w:pPr>
      <w:r w:rsidRPr="00311DE6">
        <w:rPr>
          <w:b/>
          <w:bCs/>
          <w:sz w:val="22"/>
          <w:szCs w:val="22"/>
        </w:rPr>
        <w:t xml:space="preserve">Удостоверяющий центр (УЦ) </w:t>
      </w:r>
      <w:r w:rsidRPr="00311DE6">
        <w:rPr>
          <w:sz w:val="22"/>
          <w:szCs w:val="22"/>
        </w:rPr>
        <w:t>– удостоверяющий центр, созданный Закрытым акционерным обществом «Центр Цифровых Сертификатов» (ИНН 5407187087), осуществляющий изготовление, выдачу и занесение в реестр Сертификатов Клиентов. УЦ или уполномоченные им представители (Агенты УЦ) осуществляют проверку Клиентов и документов Клиентов, необходимых для изготовления Сертификатов Клиента.</w:t>
      </w:r>
    </w:p>
    <w:p w14:paraId="49E92782" w14:textId="75B6F9A3" w:rsidR="00E4550C" w:rsidRPr="00311DE6" w:rsidRDefault="00E4550C" w:rsidP="00090E8E">
      <w:pPr>
        <w:pStyle w:val="aa"/>
        <w:numPr>
          <w:ilvl w:val="1"/>
          <w:numId w:val="11"/>
        </w:numPr>
        <w:shd w:val="clear" w:color="auto" w:fill="FFFFFF"/>
        <w:spacing w:before="150"/>
        <w:jc w:val="both"/>
        <w:rPr>
          <w:sz w:val="22"/>
          <w:szCs w:val="22"/>
        </w:rPr>
      </w:pPr>
      <w:r w:rsidRPr="00311DE6">
        <w:rPr>
          <w:b/>
          <w:sz w:val="22"/>
          <w:szCs w:val="22"/>
        </w:rPr>
        <w:t>Уполномоченное лицо Клиента</w:t>
      </w:r>
      <w:r w:rsidRPr="00311DE6">
        <w:rPr>
          <w:sz w:val="22"/>
          <w:szCs w:val="22"/>
        </w:rPr>
        <w:t xml:space="preserve"> – физическое лицо, уполномоченное распоряжаться денежными средствами, находящимися на счете (счетах) Клиента в Банке, на основании доверенности и/или распорядительного акта Клиента и одновременно уполномоченное на использование Аналога собственноручной подписи.</w:t>
      </w:r>
    </w:p>
    <w:p w14:paraId="109D7F9F" w14:textId="7EA83D36" w:rsidR="0018456C" w:rsidRPr="00311DE6" w:rsidRDefault="0018456C" w:rsidP="00A40AEA">
      <w:pPr>
        <w:pStyle w:val="aa"/>
        <w:numPr>
          <w:ilvl w:val="1"/>
          <w:numId w:val="11"/>
        </w:numPr>
        <w:shd w:val="clear" w:color="auto" w:fill="FFFFFF"/>
        <w:spacing w:before="150"/>
        <w:jc w:val="both"/>
        <w:rPr>
          <w:sz w:val="22"/>
          <w:szCs w:val="22"/>
        </w:rPr>
      </w:pPr>
      <w:r w:rsidRPr="00311DE6">
        <w:rPr>
          <w:b/>
          <w:sz w:val="22"/>
          <w:szCs w:val="22"/>
        </w:rPr>
        <w:t>Функциональная ссылка СБП</w:t>
      </w:r>
      <w:r w:rsidR="00764A26" w:rsidRPr="00311DE6">
        <w:rPr>
          <w:b/>
          <w:sz w:val="22"/>
          <w:szCs w:val="22"/>
        </w:rPr>
        <w:t xml:space="preserve"> В2В</w:t>
      </w:r>
      <w:r w:rsidR="00A40AEA" w:rsidRPr="00311DE6">
        <w:rPr>
          <w:b/>
          <w:sz w:val="22"/>
          <w:szCs w:val="22"/>
        </w:rPr>
        <w:t xml:space="preserve"> </w:t>
      </w:r>
      <w:r w:rsidR="004E7CF3" w:rsidRPr="00311DE6">
        <w:rPr>
          <w:sz w:val="22"/>
          <w:szCs w:val="22"/>
        </w:rPr>
        <w:t>–</w:t>
      </w:r>
      <w:r w:rsidR="007A5493" w:rsidRPr="00311DE6">
        <w:rPr>
          <w:sz w:val="22"/>
          <w:szCs w:val="22"/>
        </w:rPr>
        <w:t xml:space="preserve"> </w:t>
      </w:r>
      <w:r w:rsidR="004E7CF3" w:rsidRPr="00311DE6">
        <w:rPr>
          <w:sz w:val="22"/>
          <w:szCs w:val="22"/>
        </w:rPr>
        <w:t xml:space="preserve">общее наименование </w:t>
      </w:r>
      <w:r w:rsidR="0098267D" w:rsidRPr="00311DE6">
        <w:rPr>
          <w:sz w:val="22"/>
          <w:szCs w:val="22"/>
        </w:rPr>
        <w:t>п</w:t>
      </w:r>
      <w:r w:rsidR="004E7CF3" w:rsidRPr="00311DE6">
        <w:rPr>
          <w:sz w:val="22"/>
          <w:szCs w:val="22"/>
        </w:rPr>
        <w:t xml:space="preserve">латежных ссылок СБП, </w:t>
      </w:r>
      <w:r w:rsidR="0098267D" w:rsidRPr="00311DE6">
        <w:rPr>
          <w:sz w:val="22"/>
          <w:szCs w:val="22"/>
        </w:rPr>
        <w:t>и</w:t>
      </w:r>
      <w:r w:rsidR="005E41FD" w:rsidRPr="00311DE6">
        <w:rPr>
          <w:sz w:val="22"/>
          <w:szCs w:val="22"/>
        </w:rPr>
        <w:t>нформационных</w:t>
      </w:r>
      <w:r w:rsidR="004E7CF3" w:rsidRPr="00311DE6">
        <w:rPr>
          <w:sz w:val="22"/>
          <w:szCs w:val="22"/>
        </w:rPr>
        <w:t xml:space="preserve"> ссылок СБП</w:t>
      </w:r>
      <w:r w:rsidR="005E41FD" w:rsidRPr="00311DE6">
        <w:rPr>
          <w:sz w:val="22"/>
          <w:szCs w:val="22"/>
        </w:rPr>
        <w:t xml:space="preserve"> и других </w:t>
      </w:r>
      <w:r w:rsidR="005E41FD" w:rsidRPr="00311DE6">
        <w:rPr>
          <w:sz w:val="22"/>
          <w:szCs w:val="22"/>
          <w:lang w:val="en-US"/>
        </w:rPr>
        <w:t>URL</w:t>
      </w:r>
      <w:r w:rsidR="005E41FD" w:rsidRPr="00311DE6">
        <w:rPr>
          <w:sz w:val="22"/>
          <w:szCs w:val="22"/>
        </w:rPr>
        <w:t xml:space="preserve">, сформированных в соответствии со Стандартами СБП и Стандартами ОПКЦ СБП. </w:t>
      </w:r>
      <w:r w:rsidR="00A45550" w:rsidRPr="00311DE6">
        <w:rPr>
          <w:sz w:val="22"/>
          <w:szCs w:val="22"/>
        </w:rPr>
        <w:t xml:space="preserve">Виды </w:t>
      </w:r>
      <w:r w:rsidR="0098267D" w:rsidRPr="00311DE6">
        <w:rPr>
          <w:sz w:val="22"/>
          <w:szCs w:val="22"/>
        </w:rPr>
        <w:t>Ф</w:t>
      </w:r>
      <w:r w:rsidR="00A45550" w:rsidRPr="00311DE6">
        <w:rPr>
          <w:sz w:val="22"/>
          <w:szCs w:val="22"/>
        </w:rPr>
        <w:t>ункциональных ссылок СБП В2В</w:t>
      </w:r>
      <w:r w:rsidR="00E21854" w:rsidRPr="00311DE6">
        <w:rPr>
          <w:sz w:val="22"/>
          <w:szCs w:val="22"/>
        </w:rPr>
        <w:t xml:space="preserve">: </w:t>
      </w:r>
      <w:r w:rsidR="00A40AEA" w:rsidRPr="00311DE6">
        <w:rPr>
          <w:sz w:val="22"/>
          <w:szCs w:val="22"/>
        </w:rPr>
        <w:t>Многоразовая</w:t>
      </w:r>
      <w:r w:rsidR="00764A26" w:rsidRPr="00311DE6">
        <w:rPr>
          <w:sz w:val="22"/>
          <w:szCs w:val="22"/>
        </w:rPr>
        <w:t xml:space="preserve"> </w:t>
      </w:r>
      <w:r w:rsidR="00A40AEA" w:rsidRPr="00311DE6">
        <w:rPr>
          <w:sz w:val="22"/>
          <w:szCs w:val="22"/>
        </w:rPr>
        <w:t xml:space="preserve">(QR </w:t>
      </w:r>
      <w:proofErr w:type="spellStart"/>
      <w:r w:rsidR="00A40AEA" w:rsidRPr="00311DE6">
        <w:rPr>
          <w:sz w:val="22"/>
          <w:szCs w:val="22"/>
        </w:rPr>
        <w:t>Static</w:t>
      </w:r>
      <w:proofErr w:type="spellEnd"/>
      <w:r w:rsidR="00A40AEA" w:rsidRPr="00311DE6">
        <w:rPr>
          <w:sz w:val="22"/>
          <w:szCs w:val="22"/>
        </w:rPr>
        <w:t xml:space="preserve">) – одна </w:t>
      </w:r>
      <w:r w:rsidR="00E448C9" w:rsidRPr="00311DE6">
        <w:rPr>
          <w:sz w:val="22"/>
          <w:szCs w:val="22"/>
        </w:rPr>
        <w:t>п</w:t>
      </w:r>
      <w:r w:rsidR="00A40AEA" w:rsidRPr="00311DE6">
        <w:rPr>
          <w:sz w:val="22"/>
          <w:szCs w:val="22"/>
        </w:rPr>
        <w:t>латежная ссылка СБП</w:t>
      </w:r>
      <w:r w:rsidR="002E3829" w:rsidRPr="00311DE6">
        <w:rPr>
          <w:sz w:val="22"/>
          <w:szCs w:val="22"/>
        </w:rPr>
        <w:t xml:space="preserve"> В2В</w:t>
      </w:r>
      <w:r w:rsidR="00A40AEA" w:rsidRPr="00311DE6">
        <w:rPr>
          <w:sz w:val="22"/>
          <w:szCs w:val="22"/>
        </w:rPr>
        <w:t xml:space="preserve"> может использоваться для выполнения множества Операций СБП</w:t>
      </w:r>
      <w:r w:rsidR="004A5BCA" w:rsidRPr="00311DE6">
        <w:rPr>
          <w:sz w:val="22"/>
          <w:szCs w:val="22"/>
        </w:rPr>
        <w:t>;</w:t>
      </w:r>
      <w:r w:rsidR="00A40AEA" w:rsidRPr="00311DE6">
        <w:rPr>
          <w:sz w:val="22"/>
          <w:szCs w:val="22"/>
        </w:rPr>
        <w:t xml:space="preserve"> Одноразовая (QR </w:t>
      </w:r>
      <w:proofErr w:type="spellStart"/>
      <w:r w:rsidR="00A40AEA" w:rsidRPr="00311DE6">
        <w:rPr>
          <w:sz w:val="22"/>
          <w:szCs w:val="22"/>
        </w:rPr>
        <w:t>Dynamic</w:t>
      </w:r>
      <w:proofErr w:type="spellEnd"/>
      <w:r w:rsidR="00A40AEA" w:rsidRPr="00311DE6">
        <w:rPr>
          <w:sz w:val="22"/>
          <w:szCs w:val="22"/>
        </w:rPr>
        <w:t>) – предназначен</w:t>
      </w:r>
      <w:r w:rsidR="00AE5BBD" w:rsidRPr="00311DE6">
        <w:rPr>
          <w:sz w:val="22"/>
          <w:szCs w:val="22"/>
        </w:rPr>
        <w:t>а</w:t>
      </w:r>
      <w:r w:rsidR="00A40AEA" w:rsidRPr="00311DE6">
        <w:rPr>
          <w:sz w:val="22"/>
          <w:szCs w:val="22"/>
        </w:rPr>
        <w:t xml:space="preserve"> для выполнения единичной Операции СБП, их повторное использование не допускается.</w:t>
      </w:r>
    </w:p>
    <w:p w14:paraId="05359EA1" w14:textId="77777777" w:rsidR="00E4550C" w:rsidRPr="00311DE6" w:rsidRDefault="00E4550C" w:rsidP="00090E8E">
      <w:pPr>
        <w:pStyle w:val="aa"/>
        <w:numPr>
          <w:ilvl w:val="1"/>
          <w:numId w:val="11"/>
        </w:numPr>
        <w:shd w:val="clear" w:color="auto" w:fill="FFFFFF"/>
        <w:spacing w:before="150"/>
        <w:jc w:val="both"/>
        <w:rPr>
          <w:sz w:val="22"/>
          <w:szCs w:val="22"/>
        </w:rPr>
      </w:pPr>
      <w:r w:rsidRPr="00311DE6">
        <w:rPr>
          <w:b/>
          <w:sz w:val="22"/>
          <w:szCs w:val="22"/>
        </w:rPr>
        <w:t xml:space="preserve">Электронный документ (ЭД) </w:t>
      </w:r>
      <w:r w:rsidRPr="00311DE6">
        <w:rPr>
          <w:sz w:val="22"/>
          <w:szCs w:val="22"/>
        </w:rPr>
        <w:t xml:space="preserve">– документ, в котором информация представлена в электронной форме, соответствует установленному Банком формату и заверена Электронной подписью. </w:t>
      </w:r>
    </w:p>
    <w:p w14:paraId="75132BE0" w14:textId="0A7E62D6" w:rsidR="00E4550C" w:rsidRPr="00311DE6" w:rsidRDefault="00E4550C" w:rsidP="00090E8E">
      <w:pPr>
        <w:pStyle w:val="aa"/>
        <w:numPr>
          <w:ilvl w:val="1"/>
          <w:numId w:val="11"/>
        </w:numPr>
        <w:shd w:val="clear" w:color="auto" w:fill="FFFFFF"/>
        <w:spacing w:before="150"/>
        <w:jc w:val="both"/>
        <w:rPr>
          <w:sz w:val="22"/>
          <w:szCs w:val="22"/>
        </w:rPr>
      </w:pPr>
      <w:r w:rsidRPr="00311DE6">
        <w:rPr>
          <w:b/>
          <w:bCs/>
          <w:sz w:val="22"/>
          <w:szCs w:val="22"/>
        </w:rPr>
        <w:t xml:space="preserve">Электронная подпись (ЭП) </w:t>
      </w:r>
      <w:r w:rsidRPr="00311DE6">
        <w:rPr>
          <w:sz w:val="22"/>
          <w:szCs w:val="22"/>
        </w:rPr>
        <w:t>– реквизит ЭД, предназначенный для защиты ЭД от подделки, полученный в результате криптографического преобразования информации с использованием Ключа ЭП и позволяющий идентифицировать Владельца Сертификата, а также установить отсутствие утраты, добавления, перестановки или искажения содержащейся в ЭД информации, подписанной Электронной подписью. Электронная подпись, используемая в рамках Системы ДБО «ПСКБ. ОНЛАЙН. БИЗНЕС», соответствует всем признакам усиленной неквалифицированной электронной подписи в терминах Федерального закона от «06» апреля 2011 года № 63 ФЗ «Об электронной подписи»</w:t>
      </w:r>
      <w:r w:rsidR="00011768" w:rsidRPr="00311DE6">
        <w:rPr>
          <w:sz w:val="22"/>
          <w:szCs w:val="22"/>
        </w:rPr>
        <w:t>.</w:t>
      </w:r>
      <w:r w:rsidRPr="00311DE6">
        <w:rPr>
          <w:color w:val="000000"/>
          <w:sz w:val="22"/>
          <w:szCs w:val="22"/>
        </w:rPr>
        <w:t xml:space="preserve"> Банк является уполномоченным представителем УЦ (Агентом УЦ). </w:t>
      </w:r>
    </w:p>
    <w:p w14:paraId="7B8722B6" w14:textId="77777777" w:rsidR="00E4550C" w:rsidRPr="00311DE6" w:rsidRDefault="00E4550C" w:rsidP="00090E8E">
      <w:pPr>
        <w:pStyle w:val="aa"/>
        <w:numPr>
          <w:ilvl w:val="1"/>
          <w:numId w:val="11"/>
        </w:numPr>
        <w:shd w:val="clear" w:color="auto" w:fill="FFFFFF"/>
        <w:spacing w:before="150"/>
        <w:jc w:val="both"/>
        <w:rPr>
          <w:sz w:val="22"/>
          <w:szCs w:val="22"/>
        </w:rPr>
      </w:pPr>
      <w:r w:rsidRPr="00311DE6">
        <w:rPr>
          <w:b/>
          <w:bCs/>
          <w:sz w:val="22"/>
          <w:szCs w:val="22"/>
        </w:rPr>
        <w:t xml:space="preserve">Блокирование Договора ДБО – </w:t>
      </w:r>
      <w:r w:rsidRPr="00311DE6">
        <w:rPr>
          <w:bCs/>
          <w:sz w:val="22"/>
          <w:szCs w:val="22"/>
        </w:rPr>
        <w:t>п</w:t>
      </w:r>
      <w:r w:rsidRPr="00311DE6">
        <w:rPr>
          <w:sz w:val="22"/>
          <w:szCs w:val="22"/>
        </w:rPr>
        <w:t>роцедура приостановки доступа в Систему дистанционного банковского обслуживания «ПСКБ. ОНЛАЙН. БИЗНЕС».</w:t>
      </w:r>
    </w:p>
    <w:p w14:paraId="0A4BA784" w14:textId="77777777" w:rsidR="00E4550C" w:rsidRPr="00311DE6" w:rsidRDefault="00E4550C" w:rsidP="00090E8E">
      <w:pPr>
        <w:pStyle w:val="aa"/>
        <w:numPr>
          <w:ilvl w:val="1"/>
          <w:numId w:val="11"/>
        </w:numPr>
        <w:shd w:val="clear" w:color="auto" w:fill="FFFFFF"/>
        <w:spacing w:before="150"/>
        <w:jc w:val="both"/>
        <w:rPr>
          <w:sz w:val="22"/>
          <w:szCs w:val="22"/>
        </w:rPr>
      </w:pPr>
      <w:r w:rsidRPr="00311DE6">
        <w:rPr>
          <w:b/>
          <w:bCs/>
          <w:sz w:val="22"/>
          <w:szCs w:val="22"/>
        </w:rPr>
        <w:t xml:space="preserve">Блокирование Ключа ЭП, Логина – </w:t>
      </w:r>
      <w:r w:rsidRPr="00311DE6">
        <w:rPr>
          <w:sz w:val="22"/>
          <w:szCs w:val="22"/>
        </w:rPr>
        <w:t>процедура полного или частичного ограничения прав Клиента (Владельца Сертификата Ключа проверки ЭП и/или владельца Логина) на совершение операций в Системе ДБО «ПСКБ. ОНЛАЙН. БИЗНЕС» при подозрении на компрометацию, несанкционированный доступ, утрату Логина и/или Сертификата Ключа проверки ЭП, по инициативе Клиента и в иных случаях, установленных настоящими Правилами.</w:t>
      </w:r>
    </w:p>
    <w:p w14:paraId="13662F20" w14:textId="77777777" w:rsidR="00A45550" w:rsidRPr="00311DE6" w:rsidRDefault="00A45550" w:rsidP="00090E8E">
      <w:pPr>
        <w:pStyle w:val="aa"/>
        <w:numPr>
          <w:ilvl w:val="1"/>
          <w:numId w:val="11"/>
        </w:numPr>
        <w:shd w:val="clear" w:color="auto" w:fill="FFFFFF"/>
        <w:spacing w:before="150"/>
        <w:jc w:val="both"/>
        <w:rPr>
          <w:sz w:val="22"/>
          <w:szCs w:val="22"/>
        </w:rPr>
      </w:pPr>
      <w:r w:rsidRPr="00311DE6">
        <w:rPr>
          <w:sz w:val="22"/>
          <w:szCs w:val="22"/>
          <w:lang w:val="en-US"/>
        </w:rPr>
        <w:t>QR</w:t>
      </w:r>
      <w:r w:rsidRPr="00311DE6">
        <w:rPr>
          <w:sz w:val="22"/>
          <w:szCs w:val="22"/>
        </w:rPr>
        <w:t xml:space="preserve">-код – графическое изображение </w:t>
      </w:r>
      <w:r w:rsidR="00117020" w:rsidRPr="00311DE6">
        <w:rPr>
          <w:sz w:val="22"/>
          <w:szCs w:val="22"/>
        </w:rPr>
        <w:t>платежной</w:t>
      </w:r>
      <w:r w:rsidRPr="00311DE6">
        <w:rPr>
          <w:sz w:val="22"/>
          <w:szCs w:val="22"/>
        </w:rPr>
        <w:t xml:space="preserve"> </w:t>
      </w:r>
      <w:r w:rsidR="00CA2E98" w:rsidRPr="00311DE6">
        <w:rPr>
          <w:sz w:val="22"/>
          <w:szCs w:val="22"/>
        </w:rPr>
        <w:t>с</w:t>
      </w:r>
      <w:r w:rsidRPr="00311DE6">
        <w:rPr>
          <w:sz w:val="22"/>
          <w:szCs w:val="22"/>
        </w:rPr>
        <w:t>сылки</w:t>
      </w:r>
      <w:r w:rsidR="00CA2E98" w:rsidRPr="00311DE6">
        <w:rPr>
          <w:sz w:val="22"/>
          <w:szCs w:val="22"/>
        </w:rPr>
        <w:t xml:space="preserve"> СБП</w:t>
      </w:r>
      <w:r w:rsidRPr="00311DE6">
        <w:rPr>
          <w:sz w:val="22"/>
          <w:szCs w:val="22"/>
        </w:rPr>
        <w:t>.</w:t>
      </w:r>
    </w:p>
    <w:p w14:paraId="522A8CA1" w14:textId="77777777" w:rsidR="00E4550C" w:rsidRPr="00311DE6" w:rsidRDefault="00E4550C" w:rsidP="00090E8E">
      <w:pPr>
        <w:pStyle w:val="aa"/>
        <w:numPr>
          <w:ilvl w:val="0"/>
          <w:numId w:val="11"/>
        </w:numPr>
        <w:shd w:val="clear" w:color="auto" w:fill="FFFFFF"/>
        <w:spacing w:before="150"/>
        <w:jc w:val="both"/>
        <w:rPr>
          <w:sz w:val="22"/>
          <w:szCs w:val="22"/>
        </w:rPr>
      </w:pPr>
      <w:r w:rsidRPr="00311DE6">
        <w:rPr>
          <w:b/>
          <w:bCs/>
          <w:sz w:val="22"/>
          <w:szCs w:val="22"/>
        </w:rPr>
        <w:t>ОБЩИЕ ПОЛОЖЕНИЯ</w:t>
      </w:r>
    </w:p>
    <w:p w14:paraId="4561EA8F" w14:textId="77777777" w:rsidR="00E4550C" w:rsidRPr="00311DE6" w:rsidRDefault="00E4550C" w:rsidP="00090E8E">
      <w:pPr>
        <w:pStyle w:val="aa"/>
        <w:numPr>
          <w:ilvl w:val="1"/>
          <w:numId w:val="11"/>
        </w:numPr>
        <w:shd w:val="clear" w:color="auto" w:fill="FFFFFF"/>
        <w:spacing w:before="150"/>
        <w:jc w:val="both"/>
        <w:rPr>
          <w:sz w:val="22"/>
          <w:szCs w:val="22"/>
        </w:rPr>
      </w:pPr>
      <w:r w:rsidRPr="00311DE6">
        <w:rPr>
          <w:sz w:val="22"/>
          <w:szCs w:val="22"/>
        </w:rPr>
        <w:t xml:space="preserve">Настоящие Правила регламентируют порядок оказания Банком услуг по осуществлению банковских операций и иных сделок, а также по обмену документами и информацией между Банком и Клиентом посредством использования Системы ДБО «ПСКБ. ОНЛАЙН. БИЗНЕС» и представляют собой заключенное между Банком и Клиентом соглашение об электронном обмене документами в Системе ДБО «ПСКБ. ОНЛАЙН. БИЗНЕС» (Договор ДБО). </w:t>
      </w:r>
    </w:p>
    <w:p w14:paraId="58704345" w14:textId="77777777" w:rsidR="00E4550C" w:rsidRPr="00311DE6" w:rsidRDefault="00E4550C" w:rsidP="00E4550C">
      <w:pPr>
        <w:pStyle w:val="aa"/>
        <w:shd w:val="clear" w:color="auto" w:fill="FFFFFF"/>
        <w:ind w:left="892"/>
        <w:jc w:val="both"/>
        <w:rPr>
          <w:sz w:val="22"/>
          <w:szCs w:val="22"/>
        </w:rPr>
      </w:pPr>
      <w:r w:rsidRPr="00311DE6">
        <w:rPr>
          <w:sz w:val="22"/>
          <w:szCs w:val="22"/>
        </w:rPr>
        <w:t>Электронный документооборот по обмену электронными документами между Банком и Клиентом осуществляется в порядке и на условиях, определенных Правилами корпоративной информационной системы «</w:t>
      </w:r>
      <w:proofErr w:type="spellStart"/>
      <w:r w:rsidRPr="00311DE6">
        <w:rPr>
          <w:sz w:val="22"/>
          <w:szCs w:val="22"/>
        </w:rPr>
        <w:t>BeSafe</w:t>
      </w:r>
      <w:proofErr w:type="spellEnd"/>
      <w:r w:rsidRPr="00311DE6">
        <w:rPr>
          <w:sz w:val="22"/>
          <w:szCs w:val="22"/>
        </w:rPr>
        <w:t xml:space="preserve">» Закрытого акционерного общества «Центр Цифровых Сертификатов», расположенными на веб-сервере по адресу </w:t>
      </w:r>
      <w:r w:rsidRPr="00311DE6">
        <w:rPr>
          <w:rStyle w:val="af5"/>
          <w:sz w:val="22"/>
          <w:szCs w:val="22"/>
        </w:rPr>
        <w:t>http://www.besafe.ru</w:t>
      </w:r>
      <w:r w:rsidRPr="00311DE6">
        <w:rPr>
          <w:sz w:val="22"/>
          <w:szCs w:val="22"/>
        </w:rPr>
        <w:t>.</w:t>
      </w:r>
    </w:p>
    <w:p w14:paraId="65D1874E" w14:textId="77777777" w:rsidR="00E4550C" w:rsidRPr="00311DE6" w:rsidRDefault="00E4550C" w:rsidP="00090E8E">
      <w:pPr>
        <w:pStyle w:val="aa"/>
        <w:numPr>
          <w:ilvl w:val="1"/>
          <w:numId w:val="11"/>
        </w:numPr>
        <w:shd w:val="clear" w:color="auto" w:fill="FFFFFF"/>
        <w:spacing w:before="150" w:after="240"/>
        <w:jc w:val="both"/>
        <w:rPr>
          <w:sz w:val="22"/>
          <w:szCs w:val="22"/>
        </w:rPr>
      </w:pPr>
      <w:r w:rsidRPr="00311DE6">
        <w:rPr>
          <w:sz w:val="22"/>
          <w:szCs w:val="22"/>
        </w:rPr>
        <w:lastRenderedPageBreak/>
        <w:t>Клиент присоединяется к настоящим Правилам в целом в соответствии со статьей 428 Гражданского кодекса Российской Федерации посредством направления в Банк Заявления о подключении Системы ДБО в порядке и на условиях, определенных в Правилах. Настоящие Правила распространяются на все действия и операции Клиента по управлению банковскими счетами, в том числе составление, удостоверение и передачу распоряжений на осуществление переводов по банковскому счету, исполнение требований действующего законодательства и нормативных правовых актов органов валютного регулирования и осуществление других операций и гражданско-правовых сделок, совершаемых с использованием Системы ДБО «ПСКБ. ОНЛАЙН. БИЗНЕС».</w:t>
      </w:r>
    </w:p>
    <w:p w14:paraId="3240A1FD" w14:textId="77777777" w:rsidR="00E4550C" w:rsidRPr="00311DE6" w:rsidRDefault="00E4550C" w:rsidP="00090E8E">
      <w:pPr>
        <w:pStyle w:val="aa"/>
        <w:numPr>
          <w:ilvl w:val="1"/>
          <w:numId w:val="11"/>
        </w:numPr>
        <w:shd w:val="clear" w:color="auto" w:fill="FFFFFF"/>
        <w:spacing w:before="150" w:after="240"/>
        <w:jc w:val="both"/>
        <w:rPr>
          <w:sz w:val="22"/>
          <w:szCs w:val="22"/>
        </w:rPr>
      </w:pPr>
      <w:r w:rsidRPr="00311DE6">
        <w:rPr>
          <w:sz w:val="22"/>
          <w:szCs w:val="22"/>
        </w:rPr>
        <w:t>Дистанционное банковское обслуживание Клиентов осуществляется Банком в соответствии с настоящими Правилами, Тарифами, Банковскими правилами об открытии и закрытии банковских счетов, счетов по вкладам (депозитам), депозитных счетов в АО Банк «ПСКБ», законодательством Российской Федерации, нормативными и иными актами Банка России, соглашениями и договорами оказания банковских услуг, заключенными между Банком и Клиентом.</w:t>
      </w:r>
    </w:p>
    <w:p w14:paraId="74933AE7" w14:textId="77777777" w:rsidR="00E4550C" w:rsidRPr="00311DE6" w:rsidRDefault="00E4550C" w:rsidP="00090E8E">
      <w:pPr>
        <w:pStyle w:val="aa"/>
        <w:numPr>
          <w:ilvl w:val="0"/>
          <w:numId w:val="11"/>
        </w:numPr>
        <w:shd w:val="clear" w:color="auto" w:fill="FFFFFF"/>
        <w:spacing w:before="240"/>
        <w:jc w:val="both"/>
        <w:rPr>
          <w:sz w:val="22"/>
          <w:szCs w:val="22"/>
        </w:rPr>
      </w:pPr>
      <w:r w:rsidRPr="00311DE6">
        <w:rPr>
          <w:b/>
          <w:bCs/>
          <w:sz w:val="22"/>
          <w:szCs w:val="22"/>
        </w:rPr>
        <w:t>ПОРЯДОК ПОДКЛЮЧЕНИЯ И ИСПОЛЬЗОВАНИЯ СИСТЕМЫ ДБО «ПСКБ. ОНЛАЙН. БИЗНЕС»</w:t>
      </w:r>
    </w:p>
    <w:p w14:paraId="4F47A182" w14:textId="77777777" w:rsidR="00E4550C" w:rsidRPr="00311DE6" w:rsidRDefault="00E4550C" w:rsidP="00090E8E">
      <w:pPr>
        <w:pStyle w:val="aa"/>
        <w:numPr>
          <w:ilvl w:val="1"/>
          <w:numId w:val="11"/>
        </w:numPr>
        <w:shd w:val="clear" w:color="auto" w:fill="FFFFFF"/>
        <w:spacing w:before="150"/>
        <w:jc w:val="both"/>
        <w:rPr>
          <w:sz w:val="22"/>
          <w:szCs w:val="22"/>
        </w:rPr>
      </w:pPr>
      <w:r w:rsidRPr="00311DE6">
        <w:rPr>
          <w:sz w:val="22"/>
          <w:szCs w:val="22"/>
        </w:rPr>
        <w:t xml:space="preserve">Клиент получает возможность использования Системы ДБО «ПСКБ. ОНЛАЙН. БИЗНЕС» и возможность управления посредством Системы ДБО банковскими услугами на основании Договора ДБО в соответствии с условиями заключенных с Банком соглашений и договоров оказания банковских услуг. </w:t>
      </w:r>
    </w:p>
    <w:p w14:paraId="0A0BE028" w14:textId="77777777" w:rsidR="00E4550C" w:rsidRPr="00311DE6" w:rsidRDefault="00E4550C" w:rsidP="00E4550C">
      <w:pPr>
        <w:pStyle w:val="aa"/>
        <w:shd w:val="clear" w:color="auto" w:fill="FFFFFF"/>
        <w:ind w:left="892"/>
        <w:jc w:val="both"/>
        <w:rPr>
          <w:sz w:val="22"/>
          <w:szCs w:val="22"/>
        </w:rPr>
      </w:pPr>
      <w:r w:rsidRPr="00311DE6">
        <w:rPr>
          <w:sz w:val="22"/>
          <w:szCs w:val="22"/>
        </w:rPr>
        <w:t xml:space="preserve">Клиент вправе использовать следующие способы доступа в Систему ДБО «ПСКБ. ОНЛАЙН. БИЗНЕС» и получения банковских услуг: </w:t>
      </w:r>
    </w:p>
    <w:p w14:paraId="04A30F8A" w14:textId="77777777" w:rsidR="00E4550C" w:rsidRPr="00311DE6" w:rsidRDefault="00E4550C" w:rsidP="00090E8E">
      <w:pPr>
        <w:pStyle w:val="aa"/>
        <w:numPr>
          <w:ilvl w:val="2"/>
          <w:numId w:val="11"/>
        </w:numPr>
        <w:shd w:val="clear" w:color="auto" w:fill="FFFFFF"/>
        <w:spacing w:before="150"/>
        <w:ind w:left="851" w:hanging="851"/>
        <w:jc w:val="both"/>
        <w:rPr>
          <w:sz w:val="22"/>
          <w:szCs w:val="22"/>
        </w:rPr>
      </w:pPr>
      <w:r w:rsidRPr="00311DE6">
        <w:rPr>
          <w:sz w:val="22"/>
          <w:szCs w:val="22"/>
          <w:u w:val="single"/>
        </w:rPr>
        <w:t>Посредством использования Ключа ЭП, записанного на Смарт-ключ</w:t>
      </w:r>
      <w:r w:rsidRPr="00311DE6">
        <w:rPr>
          <w:sz w:val="22"/>
          <w:szCs w:val="22"/>
        </w:rPr>
        <w:t>.</w:t>
      </w:r>
    </w:p>
    <w:p w14:paraId="7E97CCAA" w14:textId="77777777" w:rsidR="00E4550C" w:rsidRPr="00311DE6" w:rsidRDefault="00E4550C" w:rsidP="00E4550C">
      <w:pPr>
        <w:pStyle w:val="aa"/>
        <w:shd w:val="clear" w:color="auto" w:fill="FFFFFF"/>
        <w:spacing w:before="150"/>
        <w:ind w:left="851"/>
        <w:jc w:val="both"/>
        <w:rPr>
          <w:sz w:val="22"/>
          <w:szCs w:val="22"/>
        </w:rPr>
      </w:pPr>
      <w:r w:rsidRPr="00311DE6">
        <w:rPr>
          <w:sz w:val="22"/>
          <w:szCs w:val="22"/>
        </w:rPr>
        <w:t xml:space="preserve">Для подключения к Системе ДБО «ПСКБ. ОНЛАЙН. БИЗНЕС» с использованием Смарт-ключа Клиент предоставляет в Банк Заявление о подключении к Системе ДБО, в котором указывает номер телефона и адрес электронной почты, на которые Банк направляет Логин и Пароль, а также ссылку для самостоятельного создания Ключа ЭП (генерации Ключа ЭП и его записи на полученный Клиентом в Банке Смарт-ключ или на уже имеющийся у Клиента и зарегистрированный им в сервисе дистанционного банковского обслуживания FAKTURA.RU.) и Сертификата Ключа проверки Электронной подписи. </w:t>
      </w:r>
    </w:p>
    <w:p w14:paraId="2093840E" w14:textId="07881BF0" w:rsidR="00E4550C" w:rsidRPr="00311DE6" w:rsidRDefault="00E4550C" w:rsidP="00E4550C">
      <w:pPr>
        <w:pStyle w:val="aa"/>
        <w:shd w:val="clear" w:color="auto" w:fill="FFFFFF"/>
        <w:ind w:left="851"/>
        <w:jc w:val="both"/>
        <w:rPr>
          <w:sz w:val="22"/>
          <w:szCs w:val="22"/>
        </w:rPr>
      </w:pPr>
      <w:r w:rsidRPr="00311DE6">
        <w:rPr>
          <w:sz w:val="22"/>
          <w:szCs w:val="22"/>
        </w:rPr>
        <w:t xml:space="preserve">После создания Ключа ЭП и Сертификата Ключа проверки ЭП Клиент предоставляет в Банк посредством Системы ДБО сканированные копии подписанных Клиентом (Уполномоченным лицом Клиента) и заверенных оттиском печати Клиента (при ее наличии) Заявления на выдачу Сертификата Ключа проверки ЭП и Акта приема-передачи Сертификата Ключа проверки Электронной подписи. Клиент вправе предоставить Заявление на выдачу Сертификата Ключа проверки ЭП и Акт приема-передачи Сертификата Ключа проверки Электронной подписи на бумажном носителе при непосредственном обращении </w:t>
      </w:r>
      <w:r w:rsidR="00FB6FCF" w:rsidRPr="00311DE6">
        <w:rPr>
          <w:sz w:val="22"/>
          <w:szCs w:val="22"/>
        </w:rPr>
        <w:t xml:space="preserve">в </w:t>
      </w:r>
      <w:r w:rsidRPr="00311DE6">
        <w:rPr>
          <w:sz w:val="22"/>
          <w:szCs w:val="22"/>
        </w:rPr>
        <w:t>офис Банка.</w:t>
      </w:r>
    </w:p>
    <w:p w14:paraId="563DCEF2" w14:textId="77777777" w:rsidR="00E4550C" w:rsidRPr="00311DE6" w:rsidRDefault="00E4550C" w:rsidP="00E4550C">
      <w:pPr>
        <w:pStyle w:val="aa"/>
        <w:shd w:val="clear" w:color="auto" w:fill="FFFFFF"/>
        <w:ind w:left="851"/>
        <w:jc w:val="both"/>
        <w:rPr>
          <w:sz w:val="22"/>
          <w:szCs w:val="22"/>
        </w:rPr>
      </w:pPr>
      <w:r w:rsidRPr="00311DE6">
        <w:rPr>
          <w:sz w:val="22"/>
          <w:szCs w:val="22"/>
        </w:rPr>
        <w:t>Доступ Клиента в Систему ДБО «ПСКБ. ОНЛАЙН. БИЗНЕС» будет активирован не позднее рабочего дня, следующего за днем принятия Банком Заявления на выдачу Сертификата Ключа проверки ЭП и Акта приема-передачи Сертификата Ключа проверки Электронной подписи.</w:t>
      </w:r>
    </w:p>
    <w:p w14:paraId="1C390D28" w14:textId="77777777" w:rsidR="00E4550C" w:rsidRPr="00311DE6" w:rsidRDefault="00E4550C" w:rsidP="00E4550C">
      <w:pPr>
        <w:pStyle w:val="aa"/>
        <w:shd w:val="clear" w:color="auto" w:fill="FFFFFF"/>
        <w:ind w:left="851"/>
        <w:jc w:val="both"/>
        <w:rPr>
          <w:sz w:val="22"/>
          <w:szCs w:val="22"/>
        </w:rPr>
      </w:pPr>
      <w:r w:rsidRPr="00311DE6">
        <w:rPr>
          <w:sz w:val="22"/>
          <w:szCs w:val="22"/>
        </w:rPr>
        <w:t xml:space="preserve">Срок действия Ключа ЭП Клиента составляет один год или триста шестьдесят пять календарных дней. Об окончании срока действия Ключа ЭП Система ДБО «ПСКБ. ОНЛАЙН. БИЗНЕС» информирует Клиента за 30 календарных дней. По окончании этого срока </w:t>
      </w:r>
      <w:r w:rsidRPr="00311DE6">
        <w:rPr>
          <w:color w:val="000000"/>
          <w:sz w:val="22"/>
          <w:szCs w:val="22"/>
        </w:rPr>
        <w:t xml:space="preserve">Ключ проверки ЭП и Сертификат Ключа проверки ЭП </w:t>
      </w:r>
      <w:r w:rsidRPr="00311DE6">
        <w:rPr>
          <w:sz w:val="22"/>
          <w:szCs w:val="22"/>
        </w:rPr>
        <w:t xml:space="preserve">Клиента </w:t>
      </w:r>
      <w:r w:rsidRPr="00311DE6">
        <w:rPr>
          <w:color w:val="000000"/>
          <w:sz w:val="22"/>
          <w:szCs w:val="22"/>
        </w:rPr>
        <w:t>блокируется</w:t>
      </w:r>
      <w:r w:rsidRPr="00311DE6">
        <w:rPr>
          <w:sz w:val="22"/>
          <w:szCs w:val="22"/>
        </w:rPr>
        <w:t xml:space="preserve">. Клиент вправе создать новый </w:t>
      </w:r>
      <w:r w:rsidRPr="00311DE6">
        <w:rPr>
          <w:color w:val="000000"/>
          <w:sz w:val="22"/>
          <w:szCs w:val="22"/>
        </w:rPr>
        <w:t xml:space="preserve">Ключ ЭП, записанный на </w:t>
      </w:r>
      <w:r w:rsidRPr="00311DE6">
        <w:rPr>
          <w:sz w:val="22"/>
          <w:szCs w:val="22"/>
        </w:rPr>
        <w:t xml:space="preserve">Смарт-ключ, </w:t>
      </w:r>
      <w:r w:rsidRPr="00311DE6">
        <w:rPr>
          <w:color w:val="000000"/>
          <w:sz w:val="22"/>
          <w:szCs w:val="22"/>
        </w:rPr>
        <w:t xml:space="preserve">и Сертификат Ключа проверки ЭП </w:t>
      </w:r>
      <w:r w:rsidRPr="00311DE6">
        <w:rPr>
          <w:sz w:val="22"/>
          <w:szCs w:val="22"/>
        </w:rPr>
        <w:t>с использованием Системы ДБО «ПСКБ. ОНЛАЙН. БИЗНЕС».</w:t>
      </w:r>
    </w:p>
    <w:p w14:paraId="53BA78F1" w14:textId="77777777" w:rsidR="00E4550C" w:rsidRPr="00311DE6" w:rsidRDefault="00E4550C" w:rsidP="00E4550C">
      <w:pPr>
        <w:pStyle w:val="aa"/>
        <w:shd w:val="clear" w:color="auto" w:fill="FFFFFF"/>
        <w:ind w:left="851"/>
        <w:jc w:val="both"/>
        <w:rPr>
          <w:sz w:val="22"/>
          <w:szCs w:val="22"/>
        </w:rPr>
      </w:pPr>
      <w:r w:rsidRPr="00311DE6">
        <w:rPr>
          <w:sz w:val="22"/>
          <w:szCs w:val="22"/>
        </w:rPr>
        <w:t xml:space="preserve">По желанию Клиента, создание Ключа ЭП и Сертификата Ключа проверки ЭП может быть произведено сотрудником Банка непосредственно в присутствии Клиента с подписанием Клиентом в офисе Банка следующих документов на бумажном носителе: Заявления на выдачу Сертификата Ключа проверки ЭП и Акта приема-передачи Сертификата Ключа проверки Электронной подписи. При этом Клиент полностью соглашается с тем, что Ключ ЭП и Сертификат Ключа проверки ЭП сгенерированы на Смарт-ключ, который исключает несанкционированное копирование Ключа ЭП и Сертификата Ключа проверки ЭП </w:t>
      </w:r>
      <w:r w:rsidRPr="00311DE6">
        <w:rPr>
          <w:sz w:val="22"/>
          <w:szCs w:val="22"/>
        </w:rPr>
        <w:lastRenderedPageBreak/>
        <w:t xml:space="preserve">сотрудниками Банка и обязуется выполнять «Рекомендации по обеспечению безопасной работы в Системе ДБО «ПСКБ. ОНЛАЙН. БИЗНЕС»» (Приложение № 3). После выполнения процедур создания сотрудниками Банка Ключа ЭП и Сертификата Ключа проверки ЭП при первом входе в Систему ДБО Клиент </w:t>
      </w:r>
      <w:r w:rsidRPr="00311DE6">
        <w:rPr>
          <w:b/>
          <w:sz w:val="22"/>
          <w:szCs w:val="22"/>
          <w:u w:val="single"/>
        </w:rPr>
        <w:t>обязан</w:t>
      </w:r>
      <w:r w:rsidRPr="00311DE6">
        <w:rPr>
          <w:sz w:val="22"/>
          <w:szCs w:val="22"/>
        </w:rPr>
        <w:t xml:space="preserve"> произвести смену паролей на Смарт-ключ, содержащий Ключ ЭП. </w:t>
      </w:r>
    </w:p>
    <w:p w14:paraId="33BEA558" w14:textId="77777777" w:rsidR="00E4550C" w:rsidRPr="00311DE6" w:rsidRDefault="00E4550C" w:rsidP="00E4550C">
      <w:pPr>
        <w:pStyle w:val="aa"/>
        <w:shd w:val="clear" w:color="auto" w:fill="FFFFFF"/>
        <w:ind w:left="851"/>
        <w:jc w:val="both"/>
        <w:rPr>
          <w:sz w:val="22"/>
          <w:szCs w:val="22"/>
        </w:rPr>
      </w:pPr>
    </w:p>
    <w:p w14:paraId="33D9FB1C" w14:textId="77777777" w:rsidR="00E4550C" w:rsidRPr="00311DE6" w:rsidRDefault="00E4550C" w:rsidP="00090E8E">
      <w:pPr>
        <w:pStyle w:val="aa"/>
        <w:numPr>
          <w:ilvl w:val="2"/>
          <w:numId w:val="11"/>
        </w:numPr>
        <w:shd w:val="clear" w:color="auto" w:fill="FFFFFF"/>
        <w:spacing w:before="150" w:after="240"/>
        <w:ind w:left="851" w:hanging="851"/>
        <w:jc w:val="both"/>
        <w:rPr>
          <w:sz w:val="22"/>
          <w:szCs w:val="22"/>
        </w:rPr>
      </w:pPr>
      <w:r w:rsidRPr="00311DE6">
        <w:rPr>
          <w:sz w:val="22"/>
          <w:szCs w:val="22"/>
          <w:u w:val="single"/>
        </w:rPr>
        <w:t>Посредством использования Логина и Пароля</w:t>
      </w:r>
      <w:r w:rsidRPr="00311DE6">
        <w:rPr>
          <w:sz w:val="22"/>
          <w:szCs w:val="22"/>
        </w:rPr>
        <w:t xml:space="preserve">. </w:t>
      </w:r>
    </w:p>
    <w:p w14:paraId="4C83285A" w14:textId="77777777" w:rsidR="00E4550C" w:rsidRPr="00311DE6" w:rsidRDefault="00E4550C" w:rsidP="00E4550C">
      <w:pPr>
        <w:pStyle w:val="aa"/>
        <w:shd w:val="clear" w:color="auto" w:fill="FFFFFF"/>
        <w:ind w:left="851"/>
        <w:jc w:val="both"/>
        <w:rPr>
          <w:sz w:val="22"/>
          <w:szCs w:val="22"/>
        </w:rPr>
      </w:pPr>
      <w:r w:rsidRPr="00311DE6">
        <w:rPr>
          <w:sz w:val="22"/>
          <w:szCs w:val="22"/>
        </w:rPr>
        <w:t xml:space="preserve">Для подключения к Системе ДБО «ПСКБ. ОНЛАЙН. БИЗНЕС» с использованием Логина и Пароля Клиент предоставляет в Банк Заявление о подключении Системы ДБО, в котором указывает номер телефона и адрес электронной почты, на которые Банк направляет Логин и Пароль. После первичной Авторизации Клиента в Системе ДБО с использованием Логина и Пароля (первый вход в Систему ДБО «ПСКБ. ОНЛАЙН. БИЗНЕС») необходимо обязательно сменить Пароль, выданный Банком, на новый постоянный Пароль, который Клиент придумывает самостоятельно. Банк рекомендует для обеспечения информационной безопасности использовать Пароли не менее 8 символов, со смешанным содержанием цифр, букв в разных регистрах и спецсимволов (при наличии технической возможности их использования). Клиент обязан хранить свой Пароль в тайне и не сообщать его третьим лицам. Срок действия Пароля составляет полгода или сто восемьдесят один календарный день. По окончании этого срока доступ в Систему ДБО «ПСКБ. ОНЛАЙН. БИЗНЕС» с использованием такого Пароля блокируется. Клиент вправе сменить Пароль самостоятельно с использованием Системы ДБО «ПСКБ. ОНЛАЙН. БИЗНЕС». </w:t>
      </w:r>
    </w:p>
    <w:p w14:paraId="5EAFF3F6" w14:textId="77777777" w:rsidR="00E4550C" w:rsidRPr="00311DE6" w:rsidRDefault="00E4550C" w:rsidP="00E4550C">
      <w:pPr>
        <w:pStyle w:val="aa"/>
        <w:shd w:val="clear" w:color="auto" w:fill="FFFFFF"/>
        <w:ind w:left="851"/>
        <w:jc w:val="both"/>
        <w:rPr>
          <w:sz w:val="22"/>
          <w:szCs w:val="22"/>
        </w:rPr>
      </w:pPr>
      <w:r w:rsidRPr="00311DE6">
        <w:rPr>
          <w:sz w:val="22"/>
          <w:szCs w:val="22"/>
        </w:rPr>
        <w:t xml:space="preserve">Для подтверждения действий и операций Клиента в Системе ДБО «ПСКБ. ОНЛАЙН. БИЗНЕС» используются Разовые пароли, направляемые Банком в </w:t>
      </w:r>
      <w:proofErr w:type="spellStart"/>
      <w:r w:rsidRPr="00311DE6">
        <w:rPr>
          <w:sz w:val="22"/>
          <w:szCs w:val="22"/>
          <w:lang w:val="en-US"/>
        </w:rPr>
        <w:t>sms</w:t>
      </w:r>
      <w:proofErr w:type="spellEnd"/>
      <w:r w:rsidRPr="00311DE6">
        <w:rPr>
          <w:sz w:val="22"/>
          <w:szCs w:val="22"/>
        </w:rPr>
        <w:t xml:space="preserve">-сообщениях или </w:t>
      </w:r>
      <w:proofErr w:type="spellStart"/>
      <w:r w:rsidRPr="00311DE6">
        <w:rPr>
          <w:sz w:val="22"/>
          <w:szCs w:val="22"/>
        </w:rPr>
        <w:t>push</w:t>
      </w:r>
      <w:proofErr w:type="spellEnd"/>
      <w:r w:rsidRPr="00311DE6">
        <w:rPr>
          <w:sz w:val="22"/>
          <w:szCs w:val="22"/>
        </w:rPr>
        <w:t>-уведомлениях на указанный Клиентом в Заявлении о подключении Системы ДБО номер телефона.</w:t>
      </w:r>
    </w:p>
    <w:p w14:paraId="1F2F1A75" w14:textId="77777777" w:rsidR="00E4550C" w:rsidRPr="00311DE6" w:rsidRDefault="00E4550C" w:rsidP="00090E8E">
      <w:pPr>
        <w:pStyle w:val="aa"/>
        <w:numPr>
          <w:ilvl w:val="2"/>
          <w:numId w:val="11"/>
        </w:numPr>
        <w:shd w:val="clear" w:color="auto" w:fill="FFFFFF"/>
        <w:spacing w:before="150"/>
        <w:ind w:left="851" w:hanging="851"/>
        <w:jc w:val="both"/>
        <w:rPr>
          <w:sz w:val="22"/>
          <w:szCs w:val="22"/>
        </w:rPr>
      </w:pPr>
      <w:r w:rsidRPr="00311DE6">
        <w:rPr>
          <w:sz w:val="22"/>
          <w:szCs w:val="22"/>
        </w:rPr>
        <w:t>Клиентам, использующим систему дистанционного банковского обслуживания «Мобильный Банк ПСКБ», предоставляется возможность присоединиться к настоящим Правилам и подключить Систему ДБО «ПСКБ. ОНЛАЙН. БИЗНЕС» без направления в Банк Заявления о подключении к Системе ДБО, а в рамках процедуры общего перехода с системы ДБО «Мобильный Банк ПСКБ» на Систему ДБО «ПСКБ. ОНЛАЙН. БИЗНЕС» путем совершения конклюдентных действий по подключению к Системе ДБО согласно полученным инструктивным письмам от Банка. Совершение Клиентом таких действий расценивается Сторонами как волеизъявление Клиента на заключение Договора ДБО путем присоединения к настоящим Правилам в порядке, установленном статьей 428 Гражданского кодекса Российской Федерации, и принятие его условий в полном объеме без каких-либо изъятий и ограничений. В этом случае Договор ДБО считается заключенным (вступает в силу) со дня направления Банком Клиенту Логина и/или ссылки для генерации ЭП в Системе ДБО «ПСКБ. ОНЛАЙН. БИЗНЕС» и действует неопределенное время.</w:t>
      </w:r>
    </w:p>
    <w:p w14:paraId="6D16B82B" w14:textId="77777777" w:rsidR="00E4550C" w:rsidRPr="00311DE6" w:rsidRDefault="00E4550C" w:rsidP="00E4550C">
      <w:pPr>
        <w:pStyle w:val="aa"/>
        <w:shd w:val="clear" w:color="auto" w:fill="FFFFFF"/>
        <w:ind w:left="851"/>
        <w:jc w:val="both"/>
        <w:rPr>
          <w:sz w:val="22"/>
          <w:szCs w:val="22"/>
        </w:rPr>
      </w:pPr>
      <w:r w:rsidRPr="00311DE6">
        <w:rPr>
          <w:sz w:val="22"/>
          <w:szCs w:val="22"/>
        </w:rPr>
        <w:t>Условия настоящего пункта Правил распространяют свое действие на отношения Сторон, связанные с переходом с системы ДБО «Мобильный Банк ПСКБ» на Систему ДБО «ПСКБ. ОНЛАЙН. БИЗНЕС», начиная с «12» августа 2019 года.</w:t>
      </w:r>
    </w:p>
    <w:p w14:paraId="1BA43645" w14:textId="77777777" w:rsidR="00E4550C" w:rsidRPr="00311DE6" w:rsidRDefault="00E4550C" w:rsidP="00090E8E">
      <w:pPr>
        <w:pStyle w:val="aa"/>
        <w:numPr>
          <w:ilvl w:val="2"/>
          <w:numId w:val="11"/>
        </w:numPr>
        <w:shd w:val="clear" w:color="auto" w:fill="FFFFFF"/>
        <w:spacing w:before="150"/>
        <w:ind w:left="851" w:hanging="851"/>
        <w:jc w:val="both"/>
        <w:rPr>
          <w:sz w:val="22"/>
          <w:szCs w:val="22"/>
        </w:rPr>
      </w:pPr>
      <w:r w:rsidRPr="00311DE6">
        <w:rPr>
          <w:sz w:val="22"/>
          <w:szCs w:val="22"/>
        </w:rPr>
        <w:t>Банк рекомендует Клиенту до начала работы в Системе ДБО «ПСКБ. ОНЛАЙН. БИЗНЕС» и в течение всего времени использования Системы ДБО знакомиться с размещаемыми на официальном сайте Банк в разделе «ПСКБ. ОНЛАЙН. БИЗНЕС» документами и информацией, содержащими описание требований к техническим устройствам и программному обеспечению, используемым Клиентом для работы в Системе ДБО; возможностей Системы ДБО, правил входа и эксплуатации Системы ДБО, создания (генерации) Электронной подписи и получения Сертификата; а также с инструкциями пользователя и иными материалами.</w:t>
      </w:r>
    </w:p>
    <w:p w14:paraId="05C2B73B" w14:textId="77777777" w:rsidR="00E4550C" w:rsidRPr="00311DE6" w:rsidRDefault="00E4550C" w:rsidP="00E4550C">
      <w:pPr>
        <w:pStyle w:val="aa"/>
        <w:shd w:val="clear" w:color="auto" w:fill="FFFFFF"/>
        <w:ind w:left="851"/>
        <w:jc w:val="both"/>
        <w:rPr>
          <w:sz w:val="22"/>
          <w:szCs w:val="22"/>
        </w:rPr>
      </w:pPr>
      <w:r w:rsidRPr="00311DE6">
        <w:rPr>
          <w:sz w:val="22"/>
          <w:szCs w:val="22"/>
        </w:rPr>
        <w:t xml:space="preserve">С правилами работы Сервиса дистанционного банковского обслуживания FAKTURA.RU можно ознакомиться на сайте </w:t>
      </w:r>
      <w:r w:rsidRPr="00311DE6">
        <w:rPr>
          <w:rStyle w:val="af5"/>
          <w:sz w:val="22"/>
          <w:szCs w:val="22"/>
        </w:rPr>
        <w:t>www.faktura.ru</w:t>
      </w:r>
      <w:r w:rsidRPr="00311DE6">
        <w:rPr>
          <w:sz w:val="22"/>
          <w:szCs w:val="22"/>
        </w:rPr>
        <w:t>.</w:t>
      </w:r>
    </w:p>
    <w:p w14:paraId="19FC14D3" w14:textId="77777777" w:rsidR="00E4550C" w:rsidRPr="00311DE6" w:rsidRDefault="00E4550C" w:rsidP="00090E8E">
      <w:pPr>
        <w:pStyle w:val="aa"/>
        <w:numPr>
          <w:ilvl w:val="1"/>
          <w:numId w:val="11"/>
        </w:numPr>
        <w:shd w:val="clear" w:color="auto" w:fill="FFFFFF"/>
        <w:spacing w:before="150"/>
        <w:jc w:val="both"/>
        <w:rPr>
          <w:sz w:val="22"/>
          <w:szCs w:val="22"/>
        </w:rPr>
      </w:pPr>
      <w:r w:rsidRPr="00311DE6">
        <w:rPr>
          <w:sz w:val="22"/>
          <w:szCs w:val="22"/>
        </w:rPr>
        <w:t xml:space="preserve">Вход в Систему ДБО «ПСКБ. ОНЛАЙН. БИЗНЕС» возможен только с действительными Сертификатом или Паролем. Сертификат или Пароль (Пароль и Разовый пароль) используются каждый раз при входе в Систему ДБО «ПСКБ. ОНЛАЙН. БИЗНЕС», отправке и подписании документов. Клиент самостоятельно контролирует сроки действия Сертификатов и/или Паролей и принимает меры к их своевременной замене. Истечение сроков действия Сертификата или </w:t>
      </w:r>
      <w:r w:rsidRPr="00311DE6">
        <w:rPr>
          <w:sz w:val="22"/>
          <w:szCs w:val="22"/>
        </w:rPr>
        <w:lastRenderedPageBreak/>
        <w:t>Пароля влечет невозможность надлежащего оформления Электронного документа и его направления в Банк.</w:t>
      </w:r>
      <w:r w:rsidRPr="00311DE6">
        <w:t xml:space="preserve"> </w:t>
      </w:r>
    </w:p>
    <w:p w14:paraId="76B79394" w14:textId="77777777" w:rsidR="00E4550C" w:rsidRPr="00311DE6" w:rsidRDefault="00E4550C" w:rsidP="00090E8E">
      <w:pPr>
        <w:pStyle w:val="aa"/>
        <w:numPr>
          <w:ilvl w:val="1"/>
          <w:numId w:val="11"/>
        </w:numPr>
        <w:shd w:val="clear" w:color="auto" w:fill="FFFFFF"/>
        <w:spacing w:before="150"/>
        <w:jc w:val="both"/>
        <w:rPr>
          <w:sz w:val="22"/>
          <w:szCs w:val="22"/>
        </w:rPr>
      </w:pPr>
      <w:r w:rsidRPr="00311DE6">
        <w:rPr>
          <w:sz w:val="22"/>
          <w:szCs w:val="22"/>
        </w:rPr>
        <w:t xml:space="preserve">В случае возникновения обстоятельств, препятствующих работе с Системой ДБО «ПСКБ. ОНЛАЙН. БИЗНЕС» любым из способов, указанных в пунктах 3.1.1. или 3.1.2. настоящих Правил, обслуживание Клиента производится на основании документов, оформленных на бумажном носителе, в соответствии с заключенными между Клиентом и Банком договорами и соглашениями, а также действующим законодательством Российской Федерации.  </w:t>
      </w:r>
    </w:p>
    <w:p w14:paraId="7BA5860E" w14:textId="52AE1C1C" w:rsidR="00E4550C" w:rsidRPr="00311DE6" w:rsidRDefault="00E4550C" w:rsidP="00090E8E">
      <w:pPr>
        <w:pStyle w:val="aa"/>
        <w:numPr>
          <w:ilvl w:val="1"/>
          <w:numId w:val="11"/>
        </w:numPr>
        <w:shd w:val="clear" w:color="auto" w:fill="FFFFFF"/>
        <w:spacing w:before="150"/>
        <w:jc w:val="both"/>
        <w:rPr>
          <w:sz w:val="22"/>
          <w:szCs w:val="22"/>
        </w:rPr>
      </w:pPr>
      <w:r w:rsidRPr="00311DE6">
        <w:rPr>
          <w:sz w:val="22"/>
          <w:szCs w:val="22"/>
        </w:rPr>
        <w:t>Электронная подпись (Сертификат Ключа ЭП) / Аналог собственноручной подписи Клиента (Логин + Пароль и Разовый пароль) предоставляется только соответствующим Уполномоченным лицам Клиента - должностным лицам Клиента, уполномоченным распоряжаться денежными средствами, находящимися на банковских счетах Клиента</w:t>
      </w:r>
      <w:r w:rsidR="00EA00A4" w:rsidRPr="00311DE6">
        <w:rPr>
          <w:sz w:val="22"/>
          <w:szCs w:val="22"/>
        </w:rPr>
        <w:t xml:space="preserve">, в соответствии  с требованиями действующего законодательства Российской Федерации и </w:t>
      </w:r>
      <w:r w:rsidRPr="00311DE6">
        <w:rPr>
          <w:sz w:val="22"/>
          <w:szCs w:val="22"/>
        </w:rPr>
        <w:t>Банковским</w:t>
      </w:r>
      <w:r w:rsidR="00EA00A4" w:rsidRPr="00311DE6">
        <w:rPr>
          <w:sz w:val="22"/>
          <w:szCs w:val="22"/>
        </w:rPr>
        <w:t>и</w:t>
      </w:r>
      <w:r w:rsidRPr="00311DE6">
        <w:rPr>
          <w:sz w:val="22"/>
          <w:szCs w:val="22"/>
        </w:rPr>
        <w:t xml:space="preserve"> правилам</w:t>
      </w:r>
      <w:r w:rsidR="00EA00A4" w:rsidRPr="00311DE6">
        <w:rPr>
          <w:sz w:val="22"/>
          <w:szCs w:val="22"/>
        </w:rPr>
        <w:t>и</w:t>
      </w:r>
      <w:r w:rsidRPr="00311DE6">
        <w:rPr>
          <w:sz w:val="22"/>
          <w:szCs w:val="22"/>
        </w:rPr>
        <w:t xml:space="preserve"> об открытии и закрытии банковских счетов, счетов по вкладам (депозитам), депозитных счетов в Банке. Разграничение прав доступа в Системе ДБО «ПСКБ. ОНЛАЙН. БИЗНЕС» (Приоритет подписи под ЭД Уполномоченных лиц и правила подписания ЭД) определяется Клиентом самостоятельно и доводятся Клиентом до сведения Банка путем указания в Заявлении о подключении Системы ДБО, посредством Системы ДБО или иным способом, установленным настоящими Правилами или согласованным с Банком. </w:t>
      </w:r>
    </w:p>
    <w:p w14:paraId="1814B981" w14:textId="77777777" w:rsidR="00E4550C" w:rsidRPr="00311DE6" w:rsidRDefault="00E4550C" w:rsidP="00090E8E">
      <w:pPr>
        <w:pStyle w:val="aa"/>
        <w:numPr>
          <w:ilvl w:val="1"/>
          <w:numId w:val="11"/>
        </w:numPr>
        <w:shd w:val="clear" w:color="auto" w:fill="FFFFFF"/>
        <w:spacing w:before="150"/>
        <w:jc w:val="both"/>
        <w:rPr>
          <w:sz w:val="22"/>
          <w:szCs w:val="22"/>
        </w:rPr>
      </w:pPr>
      <w:r w:rsidRPr="00311DE6">
        <w:rPr>
          <w:sz w:val="22"/>
          <w:szCs w:val="22"/>
        </w:rPr>
        <w:t xml:space="preserve">Стороны признают, что Электронные документы, полученные с помощью Системы ДБО «ПСКБ. ОНЛАЙН. БИЗНЕС», заверенные Электронной подписью (или иным Аналогом собственноручной подписи Клиента в соответствии с настоящими Правилами), и прошедшие процедуру Аутентификации, а также документы, направленные как вложения к документам, заверенным Электронной подписью / Аналогом собственноручной подписи Клиента, юридически эквивалентны документам, составленным на бумажном носителе, заверенным собственноручными подписями Уполномоченных лиц Клиента и удостоверенным печатью Клиента (при ее наличии). </w:t>
      </w:r>
    </w:p>
    <w:p w14:paraId="6E1D4B6C" w14:textId="77777777" w:rsidR="00E4550C" w:rsidRPr="00311DE6" w:rsidRDefault="00E4550C" w:rsidP="00090E8E">
      <w:pPr>
        <w:pStyle w:val="aa"/>
        <w:numPr>
          <w:ilvl w:val="1"/>
          <w:numId w:val="11"/>
        </w:numPr>
        <w:shd w:val="clear" w:color="auto" w:fill="FFFFFF"/>
        <w:spacing w:before="150"/>
        <w:jc w:val="both"/>
        <w:rPr>
          <w:sz w:val="22"/>
          <w:szCs w:val="22"/>
        </w:rPr>
      </w:pPr>
      <w:r w:rsidRPr="00311DE6">
        <w:rPr>
          <w:sz w:val="22"/>
          <w:szCs w:val="22"/>
        </w:rPr>
        <w:t xml:space="preserve">При получении Электронного документа Банк производит проверку корректности ЭП/АСП Клиента, правильности заполнения реквизитов документа. Электронные документы, не прошедшие проверку корректности ЭП/АСП, приему и исполнению не подлежат. Стороны также признают, что при произвольном изменении Электронного документа, заверенного Электронной подписью, ЭП становится некорректной, то есть проверка ЭП дает отрицательный результат. Стороны признают также, что подделка ЭП Клиента, то есть создание корректной Электронной подписи Электронного документа от имени Клиента невозможна без знания Ключа ЭП </w:t>
      </w:r>
      <w:r w:rsidRPr="00311DE6">
        <w:rPr>
          <w:color w:val="000000"/>
          <w:sz w:val="22"/>
          <w:szCs w:val="22"/>
        </w:rPr>
        <w:t>(Закрытый ключ ЭП)</w:t>
      </w:r>
      <w:r w:rsidRPr="00311DE6">
        <w:rPr>
          <w:sz w:val="22"/>
          <w:szCs w:val="22"/>
        </w:rPr>
        <w:t xml:space="preserve"> Клиента. Банк отказывает в приеме по Системе ДБО документов и информации, если при их воспроизведении техническими средствами Банка отсутствует возможность однозначно судить об их содержании. В случае возникновения любых сомнений в аутентичности документов, направленных Клиентом по Системе ДБО «ПСКБ. ОНЛАЙН. БИЗНЕС», Банк вправе отказать Клиенту в приеме одного или нескольких таких документов и запросить их представления на бумажном носителе в установленном законодательством Российской Федерации порядке.</w:t>
      </w:r>
    </w:p>
    <w:p w14:paraId="74E36BF6" w14:textId="77777777" w:rsidR="00E4550C" w:rsidRPr="00311DE6" w:rsidRDefault="00E4550C" w:rsidP="00090E8E">
      <w:pPr>
        <w:pStyle w:val="aa"/>
        <w:numPr>
          <w:ilvl w:val="1"/>
          <w:numId w:val="11"/>
        </w:numPr>
        <w:shd w:val="clear" w:color="auto" w:fill="FFFFFF"/>
        <w:spacing w:before="150"/>
        <w:jc w:val="both"/>
        <w:rPr>
          <w:sz w:val="22"/>
          <w:szCs w:val="22"/>
        </w:rPr>
      </w:pPr>
      <w:r w:rsidRPr="00311DE6">
        <w:rPr>
          <w:sz w:val="22"/>
          <w:szCs w:val="22"/>
        </w:rPr>
        <w:t>Стороны признают, что используемые при передаче ЭД способы защиты информации достаточны для подтверждения авторства и подлинности документов, а Электронные документы с Электронной подписью / Аналогом собственноручной подписи Клиента, создаваемые в Системе ДБО «ПСКБ. ОНЛАЙН. БИЗНЕС», являются доказательным материалом для решения спорных вопросов в соответствии с разделом 8 настоящих Правил при проведении технической экспертизы при возникновении спорных ситуаций. Электронные документы, не имеющие Электронной подписи / Аналога собственноручной подписи, при наличии спорных вопросов не являются доказательным материалом.</w:t>
      </w:r>
    </w:p>
    <w:p w14:paraId="53B1B4C7" w14:textId="77777777" w:rsidR="00E4550C" w:rsidRPr="00311DE6" w:rsidRDefault="00E4550C" w:rsidP="00090E8E">
      <w:pPr>
        <w:pStyle w:val="aa"/>
        <w:numPr>
          <w:ilvl w:val="1"/>
          <w:numId w:val="11"/>
        </w:numPr>
        <w:shd w:val="clear" w:color="auto" w:fill="FFFFFF"/>
        <w:spacing w:before="150"/>
        <w:jc w:val="both"/>
        <w:rPr>
          <w:sz w:val="22"/>
          <w:szCs w:val="22"/>
        </w:rPr>
      </w:pPr>
      <w:r w:rsidRPr="00311DE6">
        <w:rPr>
          <w:sz w:val="22"/>
          <w:szCs w:val="22"/>
        </w:rPr>
        <w:t>В течение срока действия Договора ДБО допускается временное приостановление работы Системы ДБО «ПСКБ. ОНЛАЙН. БИЗНЕС» для выполнения неотложных, аварийных или ремонтно-восстановительных работ, а также для проведения регламентных (профилактических) работ.</w:t>
      </w:r>
    </w:p>
    <w:p w14:paraId="63710C3C" w14:textId="77777777" w:rsidR="00E4550C" w:rsidRPr="00311DE6" w:rsidRDefault="00E4550C" w:rsidP="00090E8E">
      <w:pPr>
        <w:pStyle w:val="aa"/>
        <w:numPr>
          <w:ilvl w:val="1"/>
          <w:numId w:val="11"/>
        </w:numPr>
        <w:shd w:val="clear" w:color="auto" w:fill="FFFFFF"/>
        <w:spacing w:before="150"/>
        <w:jc w:val="both"/>
        <w:rPr>
          <w:sz w:val="22"/>
          <w:szCs w:val="22"/>
        </w:rPr>
      </w:pPr>
      <w:r w:rsidRPr="00311DE6">
        <w:rPr>
          <w:sz w:val="22"/>
          <w:szCs w:val="22"/>
        </w:rPr>
        <w:lastRenderedPageBreak/>
        <w:t xml:space="preserve">Банк осуществляет прием Электронных документов, передаваемых по Системе ДБО «ПСКБ. ОНЛАЙН. БИЗНЕС», круглосуточно, за исключением времени проведения регламентных (профилактических) работ, о чем Банк предупреждает Клиента путем направления соответствующего уведомления по Системе ДБО, и иных работ, перечисленных в пункте 3.8. Правил. </w:t>
      </w:r>
    </w:p>
    <w:p w14:paraId="02EF40C1" w14:textId="77777777" w:rsidR="00E4550C" w:rsidRPr="00311DE6" w:rsidRDefault="00E4550C" w:rsidP="00090E8E">
      <w:pPr>
        <w:pStyle w:val="aa"/>
        <w:numPr>
          <w:ilvl w:val="1"/>
          <w:numId w:val="11"/>
        </w:numPr>
        <w:shd w:val="clear" w:color="auto" w:fill="FFFFFF"/>
        <w:spacing w:before="150"/>
        <w:jc w:val="both"/>
        <w:rPr>
          <w:sz w:val="22"/>
          <w:szCs w:val="22"/>
        </w:rPr>
      </w:pPr>
      <w:r w:rsidRPr="00311DE6">
        <w:rPr>
          <w:sz w:val="22"/>
          <w:szCs w:val="22"/>
        </w:rPr>
        <w:t xml:space="preserve">Исполнение Электронных документов (расчетных) и иных обязательств Банка, установленных соглашениями и договорами на предоставление соответствующих банковских услуг, заключенными между Клиентом и Банком, осуществляется в операционное время Банка, установленное в месте исполнения соответствующего соглашения или договора. Местом исполнения соответствующего соглашения или договора является место нахождения офиса (отделения) Банка, где заключен договор или соглашение. </w:t>
      </w:r>
    </w:p>
    <w:p w14:paraId="2F93CF42" w14:textId="77777777" w:rsidR="00E4550C" w:rsidRPr="00311DE6" w:rsidRDefault="00E4550C" w:rsidP="00E4550C">
      <w:pPr>
        <w:pStyle w:val="aa"/>
        <w:shd w:val="clear" w:color="auto" w:fill="FFFFFF"/>
        <w:ind w:left="892"/>
        <w:jc w:val="both"/>
        <w:rPr>
          <w:sz w:val="22"/>
          <w:szCs w:val="22"/>
        </w:rPr>
      </w:pPr>
      <w:r w:rsidRPr="00311DE6">
        <w:rPr>
          <w:sz w:val="22"/>
          <w:szCs w:val="22"/>
        </w:rPr>
        <w:t>Стороны признают в качестве единой шкалы времени при работе с Системой ДБО «ПСКБ. ОНЛАЙН. БИЗНЕС» московское время. Контрольным является время системных часов аппаратных средств Банка.</w:t>
      </w:r>
    </w:p>
    <w:p w14:paraId="5482D1B9" w14:textId="77777777" w:rsidR="00E4550C" w:rsidRPr="00311DE6" w:rsidRDefault="00E4550C" w:rsidP="00090E8E">
      <w:pPr>
        <w:pStyle w:val="aa"/>
        <w:numPr>
          <w:ilvl w:val="1"/>
          <w:numId w:val="11"/>
        </w:numPr>
        <w:shd w:val="clear" w:color="auto" w:fill="FFFFFF"/>
        <w:spacing w:before="150"/>
        <w:jc w:val="both"/>
        <w:rPr>
          <w:sz w:val="22"/>
          <w:szCs w:val="22"/>
        </w:rPr>
      </w:pPr>
      <w:r w:rsidRPr="00311DE6">
        <w:rPr>
          <w:sz w:val="22"/>
          <w:szCs w:val="22"/>
        </w:rPr>
        <w:t xml:space="preserve">Банк информирует Клиента о совершении каждой операции с использованием Системы ДБО «ПСКБ. ОНЛАЙН. БИЗНЕС» путем направления Клиенту соответствующего уведомления по каналу связи, указанному Клиентом в Заявлении о подключении Системы ДБО в качестве способа получения уведомления о совершенных с использованием Системы ДБО операциях. Уведомление может быть направлено Банком:  </w:t>
      </w:r>
    </w:p>
    <w:p w14:paraId="39B48046" w14:textId="77777777" w:rsidR="00E4550C" w:rsidRPr="00311DE6" w:rsidRDefault="00E4550C" w:rsidP="00E4550C">
      <w:pPr>
        <w:pStyle w:val="aa"/>
        <w:numPr>
          <w:ilvl w:val="0"/>
          <w:numId w:val="16"/>
        </w:numPr>
        <w:shd w:val="clear" w:color="auto" w:fill="FFFFFF"/>
        <w:tabs>
          <w:tab w:val="left" w:pos="1560"/>
        </w:tabs>
        <w:ind w:left="1560" w:hanging="284"/>
        <w:jc w:val="both"/>
        <w:rPr>
          <w:sz w:val="22"/>
          <w:szCs w:val="22"/>
        </w:rPr>
      </w:pPr>
      <w:r w:rsidRPr="00311DE6">
        <w:rPr>
          <w:sz w:val="22"/>
          <w:szCs w:val="22"/>
        </w:rPr>
        <w:t xml:space="preserve">в виде </w:t>
      </w:r>
      <w:proofErr w:type="spellStart"/>
      <w:r w:rsidRPr="00311DE6">
        <w:rPr>
          <w:sz w:val="22"/>
          <w:szCs w:val="22"/>
          <w:lang w:val="en-US"/>
        </w:rPr>
        <w:t>sms</w:t>
      </w:r>
      <w:proofErr w:type="spellEnd"/>
      <w:r w:rsidRPr="00311DE6">
        <w:rPr>
          <w:sz w:val="22"/>
          <w:szCs w:val="22"/>
        </w:rPr>
        <w:t>-сообщения на указанный Клиентом номер мобильного телефона и/или</w:t>
      </w:r>
    </w:p>
    <w:p w14:paraId="5CA9BDA4" w14:textId="77777777" w:rsidR="00E4550C" w:rsidRPr="00311DE6" w:rsidRDefault="00E4550C" w:rsidP="00E4550C">
      <w:pPr>
        <w:pStyle w:val="aa"/>
        <w:numPr>
          <w:ilvl w:val="0"/>
          <w:numId w:val="16"/>
        </w:numPr>
        <w:shd w:val="clear" w:color="auto" w:fill="FFFFFF"/>
        <w:tabs>
          <w:tab w:val="left" w:pos="1560"/>
        </w:tabs>
        <w:ind w:left="1560" w:hanging="284"/>
        <w:jc w:val="both"/>
        <w:rPr>
          <w:sz w:val="22"/>
          <w:szCs w:val="22"/>
        </w:rPr>
      </w:pPr>
      <w:r w:rsidRPr="00311DE6">
        <w:rPr>
          <w:sz w:val="22"/>
          <w:szCs w:val="22"/>
        </w:rPr>
        <w:t>в виде электронного сообщения на указанный Клиентом адрес электронной почты и/или,</w:t>
      </w:r>
    </w:p>
    <w:p w14:paraId="76DD2FF7" w14:textId="77777777" w:rsidR="00E4550C" w:rsidRPr="00311DE6" w:rsidRDefault="00E4550C" w:rsidP="00E4550C">
      <w:pPr>
        <w:pStyle w:val="aa"/>
        <w:numPr>
          <w:ilvl w:val="0"/>
          <w:numId w:val="16"/>
        </w:numPr>
        <w:shd w:val="clear" w:color="auto" w:fill="FFFFFF"/>
        <w:tabs>
          <w:tab w:val="left" w:pos="1560"/>
        </w:tabs>
        <w:ind w:left="1560" w:hanging="284"/>
        <w:jc w:val="both"/>
        <w:rPr>
          <w:sz w:val="22"/>
          <w:szCs w:val="22"/>
        </w:rPr>
      </w:pPr>
      <w:r w:rsidRPr="00311DE6">
        <w:rPr>
          <w:sz w:val="22"/>
          <w:szCs w:val="22"/>
        </w:rPr>
        <w:t xml:space="preserve">в виде </w:t>
      </w:r>
      <w:r w:rsidRPr="00311DE6">
        <w:rPr>
          <w:sz w:val="22"/>
          <w:szCs w:val="22"/>
          <w:lang w:val="en-US"/>
        </w:rPr>
        <w:t>push</w:t>
      </w:r>
      <w:r w:rsidRPr="00311DE6">
        <w:rPr>
          <w:sz w:val="22"/>
          <w:szCs w:val="22"/>
        </w:rPr>
        <w:t>-уведомления при наличии установленного мобильного приложения.</w:t>
      </w:r>
    </w:p>
    <w:p w14:paraId="1E860C72" w14:textId="77777777" w:rsidR="00E4550C" w:rsidRPr="00311DE6" w:rsidRDefault="00E4550C" w:rsidP="00E4550C">
      <w:pPr>
        <w:pStyle w:val="aa"/>
        <w:shd w:val="clear" w:color="auto" w:fill="FFFFFF"/>
        <w:ind w:left="892"/>
        <w:jc w:val="both"/>
        <w:rPr>
          <w:sz w:val="22"/>
          <w:szCs w:val="22"/>
        </w:rPr>
      </w:pPr>
      <w:r w:rsidRPr="00311DE6">
        <w:rPr>
          <w:sz w:val="22"/>
          <w:szCs w:val="22"/>
        </w:rPr>
        <w:t xml:space="preserve">Если Клиент отказался получать от Банка уведомления о совершенных с использованием Системы ДБО «ПСКБ. ОНЛАЙН. БИЗНЕС» операциях в виде </w:t>
      </w:r>
      <w:proofErr w:type="spellStart"/>
      <w:r w:rsidRPr="00311DE6">
        <w:rPr>
          <w:sz w:val="22"/>
          <w:szCs w:val="22"/>
          <w:lang w:val="en-US"/>
        </w:rPr>
        <w:t>sms</w:t>
      </w:r>
      <w:proofErr w:type="spellEnd"/>
      <w:r w:rsidRPr="00311DE6">
        <w:rPr>
          <w:sz w:val="22"/>
          <w:szCs w:val="22"/>
        </w:rPr>
        <w:t xml:space="preserve">-сообщений, </w:t>
      </w:r>
      <w:r w:rsidRPr="00311DE6">
        <w:rPr>
          <w:sz w:val="22"/>
          <w:szCs w:val="22"/>
          <w:lang w:val="en-US"/>
        </w:rPr>
        <w:t>push</w:t>
      </w:r>
      <w:r w:rsidRPr="00311DE6">
        <w:rPr>
          <w:sz w:val="22"/>
          <w:szCs w:val="22"/>
        </w:rPr>
        <w:t xml:space="preserve">-уведомлений или электронных сообщений, а также не предоставил Банку актуальные реквизиты номера мобильного телефона и адреса электронной почты соответственно, в этом случае Банк обеспечивает Клиенту возможность получения информации о каждой совершенной с использованием Системы ДБО «ПСКБ. ОНЛАЙН. БИЗНЕС» операции путем самостоятельного получения Клиентом выписки в Системе ДБО в режиме реального времени непосредственно после совершения операции. При этом если Клиентом в течение дня не совершалось никаких операций с использованием Системы ДБО, последний обязуется получить выписку в Системе ДБО до 23ч.59м.59с. по московскому времени текущего дня.  </w:t>
      </w:r>
    </w:p>
    <w:p w14:paraId="179832AE" w14:textId="77777777" w:rsidR="00E4550C" w:rsidRPr="00311DE6" w:rsidRDefault="00E4550C" w:rsidP="00E4550C">
      <w:pPr>
        <w:pStyle w:val="aa"/>
        <w:shd w:val="clear" w:color="auto" w:fill="FFFFFF"/>
        <w:ind w:left="892"/>
        <w:jc w:val="both"/>
        <w:rPr>
          <w:sz w:val="22"/>
          <w:szCs w:val="22"/>
        </w:rPr>
      </w:pPr>
      <w:r w:rsidRPr="00311DE6">
        <w:rPr>
          <w:sz w:val="22"/>
          <w:szCs w:val="22"/>
        </w:rPr>
        <w:t xml:space="preserve">Клиент считается надлежащим образом проинформированным, а уведомление о совершенной с использованием Системы ДБО операции считается полученным Клиентом по истечении 10 (Десяти) минут с момента отправки такого уведомления Банком в виде </w:t>
      </w:r>
      <w:proofErr w:type="spellStart"/>
      <w:r w:rsidRPr="00311DE6">
        <w:rPr>
          <w:sz w:val="22"/>
          <w:szCs w:val="22"/>
          <w:lang w:val="en-US"/>
        </w:rPr>
        <w:t>sms</w:t>
      </w:r>
      <w:proofErr w:type="spellEnd"/>
      <w:r w:rsidRPr="00311DE6">
        <w:rPr>
          <w:sz w:val="22"/>
          <w:szCs w:val="22"/>
        </w:rPr>
        <w:t xml:space="preserve">-сообщений, </w:t>
      </w:r>
      <w:r w:rsidRPr="00311DE6">
        <w:rPr>
          <w:sz w:val="22"/>
          <w:szCs w:val="22"/>
          <w:lang w:val="en-US"/>
        </w:rPr>
        <w:t>push</w:t>
      </w:r>
      <w:r w:rsidRPr="00311DE6">
        <w:rPr>
          <w:sz w:val="22"/>
          <w:szCs w:val="22"/>
        </w:rPr>
        <w:t xml:space="preserve">-уведомлений или электронных сообщений на указанный Клиентом номер мобильного телефона и/или адрес электронной почты или по истечении 10 (Десяти) минут с момента обеспечения Банком возможности самостоятельного получения выписки в Системе ДБО «ПСКБ. ОНЛАЙН. БИЗНЕС». </w:t>
      </w:r>
    </w:p>
    <w:p w14:paraId="44DCF8B4" w14:textId="77777777" w:rsidR="00E4550C" w:rsidRPr="00311DE6" w:rsidRDefault="00E4550C" w:rsidP="00E4550C">
      <w:pPr>
        <w:pStyle w:val="aa"/>
        <w:shd w:val="clear" w:color="auto" w:fill="FFFFFF"/>
        <w:spacing w:after="240"/>
        <w:ind w:left="892"/>
        <w:jc w:val="both"/>
        <w:rPr>
          <w:sz w:val="22"/>
          <w:szCs w:val="22"/>
        </w:rPr>
      </w:pPr>
      <w:r w:rsidRPr="00311DE6">
        <w:rPr>
          <w:sz w:val="22"/>
          <w:szCs w:val="22"/>
        </w:rPr>
        <w:t>В случае если Клиент незамедлительно после получения уведомления Банка о совершенной с использованием Системы ДБО «ПСКБ. ОНЛАЙН. БИЗНЕС» операции и обнаружения, что данная операция была совершена без его согласия, но не позднее дня, следующего за днем получения от Банка соответствующего уведомления, не сообщил Банку о факте использования Системы ДБО «ПСКБ. ОНЛАЙН. БИЗНЕС» без согласия Клиента в порядке, установленном настоящими Правилами, совершенная операция и остаток денежных средств на счете считаются подтвержденными Клиентом и Банк вправе не рассматривать поступившие впоследствии возражения Клиента относительно операции, совершенной без его согласия.</w:t>
      </w:r>
    </w:p>
    <w:p w14:paraId="6C3DF3C5" w14:textId="77777777" w:rsidR="00E4550C" w:rsidRPr="00311DE6" w:rsidRDefault="00E4550C" w:rsidP="00090E8E">
      <w:pPr>
        <w:pStyle w:val="aa"/>
        <w:numPr>
          <w:ilvl w:val="1"/>
          <w:numId w:val="11"/>
        </w:numPr>
        <w:shd w:val="clear" w:color="auto" w:fill="FFFFFF"/>
        <w:spacing w:before="150"/>
        <w:jc w:val="both"/>
        <w:rPr>
          <w:sz w:val="22"/>
          <w:szCs w:val="22"/>
        </w:rPr>
      </w:pPr>
      <w:r w:rsidRPr="00311DE6">
        <w:rPr>
          <w:sz w:val="22"/>
          <w:szCs w:val="22"/>
        </w:rPr>
        <w:t>Стороны вправе заключать договоры, совершать сделки (в том числе открывать счета) и другие действия на основании заявлений, договоров или других документов, переданных друг другу в рамках Системы ДБО «ПСКБ. ОНЛАЙН. БИЗНЕС» в виде Электронных документов, в том числе с вложенными файлами, заверенных ЭП / АСП Клиента. Стороны признают, что договоры (сделки и иные действия), указанные в настоящем пункте Правил, не могут быть оспорены только на том основании, что они заключены (совершены) без оформления документов на бумажном носителе.</w:t>
      </w:r>
    </w:p>
    <w:p w14:paraId="1FBDB95D" w14:textId="77777777" w:rsidR="00E4550C" w:rsidRPr="00311DE6" w:rsidRDefault="00E4550C" w:rsidP="00090E8E">
      <w:pPr>
        <w:pStyle w:val="aa"/>
        <w:numPr>
          <w:ilvl w:val="0"/>
          <w:numId w:val="11"/>
        </w:numPr>
        <w:shd w:val="clear" w:color="auto" w:fill="FFFFFF"/>
        <w:spacing w:before="240"/>
        <w:jc w:val="both"/>
        <w:rPr>
          <w:b/>
          <w:sz w:val="22"/>
          <w:szCs w:val="22"/>
        </w:rPr>
      </w:pPr>
      <w:r w:rsidRPr="00311DE6">
        <w:rPr>
          <w:b/>
          <w:bCs/>
          <w:sz w:val="22"/>
          <w:szCs w:val="22"/>
        </w:rPr>
        <w:lastRenderedPageBreak/>
        <w:t xml:space="preserve">ОГРАНИЧЕНИЕ (БЛОКИРОВКА) ПРАВ НА СОВЕРШЕНИЕ ОПЕРАЦИЙ В СИСТЕМЕ </w:t>
      </w:r>
      <w:r w:rsidRPr="00311DE6">
        <w:rPr>
          <w:b/>
          <w:sz w:val="22"/>
          <w:szCs w:val="22"/>
        </w:rPr>
        <w:t>ДБО «ПСКБ. ОНЛАЙН. БИЗНЕС», ПРИОСТАНОВЛЕНИЕ ДОСТУПА В СИСТЕМУ ДБО</w:t>
      </w:r>
    </w:p>
    <w:p w14:paraId="4C7CF4BC" w14:textId="77777777" w:rsidR="00E4550C" w:rsidRPr="00311DE6" w:rsidRDefault="00E4550C" w:rsidP="00090E8E">
      <w:pPr>
        <w:pStyle w:val="aa"/>
        <w:numPr>
          <w:ilvl w:val="1"/>
          <w:numId w:val="11"/>
        </w:numPr>
        <w:shd w:val="clear" w:color="auto" w:fill="FFFFFF"/>
        <w:spacing w:before="150"/>
        <w:jc w:val="both"/>
        <w:rPr>
          <w:sz w:val="22"/>
          <w:szCs w:val="22"/>
        </w:rPr>
      </w:pPr>
      <w:r w:rsidRPr="00311DE6">
        <w:rPr>
          <w:sz w:val="22"/>
          <w:szCs w:val="22"/>
        </w:rPr>
        <w:t xml:space="preserve">Права Клиента на совершение операций в Системе ДБО «ПСКБ. ОНЛАЙН. БИЗНЕС» могут быть ограничены полностью или частично (Блокирование Ключа ЭП / Логина), а доступ в Систему ДБО может быть приостановлен (Блокирование Договора ДБО) по инициативе Банка или Клиента. </w:t>
      </w:r>
    </w:p>
    <w:p w14:paraId="70C5A2DD" w14:textId="77777777" w:rsidR="00E4550C" w:rsidRPr="00311DE6" w:rsidRDefault="00E4550C" w:rsidP="00090E8E">
      <w:pPr>
        <w:pStyle w:val="aa"/>
        <w:numPr>
          <w:ilvl w:val="1"/>
          <w:numId w:val="11"/>
        </w:numPr>
        <w:shd w:val="clear" w:color="auto" w:fill="FFFFFF"/>
        <w:spacing w:before="150"/>
        <w:jc w:val="both"/>
        <w:rPr>
          <w:sz w:val="22"/>
          <w:szCs w:val="22"/>
        </w:rPr>
      </w:pPr>
      <w:r w:rsidRPr="00311DE6">
        <w:rPr>
          <w:sz w:val="22"/>
          <w:szCs w:val="22"/>
        </w:rPr>
        <w:t xml:space="preserve">По инициативе Банка права на совершение операций в Системе ДБО могут быть ограничены и/или доступ Клиента в Систему ДБО может быть приостановлен по следующим основаниям: </w:t>
      </w:r>
    </w:p>
    <w:p w14:paraId="6905FEEE" w14:textId="77777777" w:rsidR="00E4550C" w:rsidRPr="00311DE6" w:rsidRDefault="00E4550C" w:rsidP="00090E8E">
      <w:pPr>
        <w:pStyle w:val="aa"/>
        <w:numPr>
          <w:ilvl w:val="2"/>
          <w:numId w:val="11"/>
        </w:numPr>
        <w:shd w:val="clear" w:color="auto" w:fill="FFFFFF"/>
        <w:spacing w:before="150"/>
        <w:ind w:left="851" w:hanging="709"/>
        <w:jc w:val="both"/>
        <w:rPr>
          <w:sz w:val="22"/>
          <w:szCs w:val="22"/>
        </w:rPr>
      </w:pPr>
      <w:r w:rsidRPr="00311DE6">
        <w:rPr>
          <w:sz w:val="22"/>
          <w:szCs w:val="22"/>
        </w:rPr>
        <w:t>Утрата Владельцем Сертификата Ключа ЭП / владельцем Логина права совершения расчетно-кассовых операций; истечение срока действия Сертификата Ключа ЭП Владельца Электронной подписи / Пароля; смена лиц, являющихся Владельцами Сертификатов Ключа Электронной подписи / владельцами Логинов без сообщения об этом Банку.</w:t>
      </w:r>
    </w:p>
    <w:p w14:paraId="2611DA09" w14:textId="038674BB" w:rsidR="00E4550C" w:rsidRPr="00311DE6" w:rsidRDefault="00E4550C" w:rsidP="00090E8E">
      <w:pPr>
        <w:pStyle w:val="aa"/>
        <w:numPr>
          <w:ilvl w:val="2"/>
          <w:numId w:val="11"/>
        </w:numPr>
        <w:shd w:val="clear" w:color="auto" w:fill="FFFFFF"/>
        <w:spacing w:before="150"/>
        <w:ind w:left="851" w:hanging="709"/>
        <w:jc w:val="both"/>
        <w:rPr>
          <w:sz w:val="22"/>
          <w:szCs w:val="22"/>
        </w:rPr>
      </w:pPr>
      <w:r w:rsidRPr="00311DE6">
        <w:rPr>
          <w:sz w:val="22"/>
          <w:szCs w:val="22"/>
        </w:rPr>
        <w:t>Наличие у Банка подозрений в получении несанкционированного доступа к Системе ДБО «ПСКБ. ОНЛАЙН. БИЗНЕС» третьими лицами, совершении мошеннических операций,</w:t>
      </w:r>
      <w:r w:rsidR="00AD01CB" w:rsidRPr="00311DE6">
        <w:rPr>
          <w:sz w:val="22"/>
          <w:szCs w:val="22"/>
        </w:rPr>
        <w:t xml:space="preserve"> </w:t>
      </w:r>
      <w:r w:rsidR="00B57215" w:rsidRPr="00311DE6">
        <w:rPr>
          <w:sz w:val="22"/>
          <w:szCs w:val="22"/>
        </w:rPr>
        <w:t xml:space="preserve">совершении </w:t>
      </w:r>
      <w:r w:rsidR="00904C4C" w:rsidRPr="00311DE6">
        <w:rPr>
          <w:sz w:val="22"/>
          <w:szCs w:val="22"/>
        </w:rPr>
        <w:t xml:space="preserve">Перевода денежных средств без </w:t>
      </w:r>
      <w:r w:rsidR="00D071DD" w:rsidRPr="00311DE6">
        <w:rPr>
          <w:sz w:val="22"/>
          <w:szCs w:val="22"/>
        </w:rPr>
        <w:t xml:space="preserve">добровольного </w:t>
      </w:r>
      <w:r w:rsidR="00904C4C" w:rsidRPr="00311DE6">
        <w:rPr>
          <w:sz w:val="22"/>
          <w:szCs w:val="22"/>
        </w:rPr>
        <w:t>согласия клиента</w:t>
      </w:r>
      <w:r w:rsidR="00AD01CB" w:rsidRPr="00311DE6">
        <w:rPr>
          <w:sz w:val="22"/>
          <w:szCs w:val="22"/>
        </w:rPr>
        <w:t>,</w:t>
      </w:r>
      <w:r w:rsidRPr="00311DE6">
        <w:rPr>
          <w:sz w:val="22"/>
          <w:szCs w:val="22"/>
        </w:rPr>
        <w:t xml:space="preserve"> Компрометации Ключа ЭП.</w:t>
      </w:r>
    </w:p>
    <w:p w14:paraId="15E6627D" w14:textId="77777777" w:rsidR="00E4550C" w:rsidRPr="00311DE6" w:rsidRDefault="00E4550C" w:rsidP="00090E8E">
      <w:pPr>
        <w:pStyle w:val="aa"/>
        <w:numPr>
          <w:ilvl w:val="2"/>
          <w:numId w:val="11"/>
        </w:numPr>
        <w:shd w:val="clear" w:color="auto" w:fill="FFFFFF"/>
        <w:spacing w:before="150"/>
        <w:ind w:left="851" w:hanging="709"/>
        <w:jc w:val="both"/>
        <w:rPr>
          <w:sz w:val="22"/>
          <w:szCs w:val="22"/>
        </w:rPr>
      </w:pPr>
      <w:r w:rsidRPr="00311DE6">
        <w:rPr>
          <w:sz w:val="22"/>
          <w:szCs w:val="22"/>
        </w:rPr>
        <w:t xml:space="preserve">Непредставление информации Банку об изменениях сведений и информации, ранее представленных Клиентом в Банк при заключении Договора ДБО, соглашений и договоров оказания банковских услуг, в том числе сведений, внесенных в Единый государственный реестр юридических лиц или индивидуальных предпринимателей либо иные публичные реестры, подлежащей представлению Клиентом в соответствии с принятыми обязательствами по заключенным договорам и соглашениям с Банком. </w:t>
      </w:r>
    </w:p>
    <w:p w14:paraId="425D195F" w14:textId="77777777" w:rsidR="00E4550C" w:rsidRPr="00311DE6" w:rsidRDefault="00E4550C" w:rsidP="00090E8E">
      <w:pPr>
        <w:pStyle w:val="aa"/>
        <w:numPr>
          <w:ilvl w:val="2"/>
          <w:numId w:val="11"/>
        </w:numPr>
        <w:shd w:val="clear" w:color="auto" w:fill="FFFFFF"/>
        <w:spacing w:before="150"/>
        <w:ind w:left="851" w:hanging="709"/>
        <w:jc w:val="both"/>
        <w:rPr>
          <w:sz w:val="22"/>
          <w:szCs w:val="22"/>
        </w:rPr>
      </w:pPr>
      <w:r w:rsidRPr="00311DE6">
        <w:rPr>
          <w:sz w:val="22"/>
          <w:szCs w:val="22"/>
        </w:rPr>
        <w:t>Непредставление или несвоевременное представление запрашиваемой Банком информации, сведений, документов, необходимых при осуществлении мероприятий, предусмотренных Федеральным законом Российской Федерации от «07» августа 2001 года № 115-ФЗ «О противодействии легализации (отмыванию) доходов, полученных преступным путем, и финансированию терроризма». При этом у Клиента остается право передачи в Банк расчетных документов на бумажных носителях, оформленных в соответствии с требованиями Банка России, в рамках соглашений и договоров оказания банковских услуг, заключенных между Банком и Клиентом.</w:t>
      </w:r>
    </w:p>
    <w:p w14:paraId="08A321B0" w14:textId="77777777" w:rsidR="00E4550C" w:rsidRPr="00311DE6" w:rsidRDefault="00E4550C" w:rsidP="00090E8E">
      <w:pPr>
        <w:pStyle w:val="aa"/>
        <w:numPr>
          <w:ilvl w:val="2"/>
          <w:numId w:val="11"/>
        </w:numPr>
        <w:shd w:val="clear" w:color="auto" w:fill="FFFFFF"/>
        <w:spacing w:before="150"/>
        <w:ind w:left="851" w:hanging="709"/>
        <w:jc w:val="both"/>
        <w:rPr>
          <w:sz w:val="22"/>
          <w:szCs w:val="22"/>
        </w:rPr>
      </w:pPr>
      <w:r w:rsidRPr="00311DE6">
        <w:rPr>
          <w:sz w:val="22"/>
          <w:szCs w:val="22"/>
        </w:rPr>
        <w:t xml:space="preserve">Наличие оснований полагать, что использование Системы ДБО «ПСКБ. ОНЛАЙН. БИЗНЕС» осуществляется в целях легализации (отмывания) доходов, полученных преступным путем, финансирования терроризма или распространения оружия массового уничтожения. </w:t>
      </w:r>
    </w:p>
    <w:p w14:paraId="75501E0C" w14:textId="77777777" w:rsidR="00E4550C" w:rsidRPr="00311DE6" w:rsidRDefault="00E4550C" w:rsidP="00090E8E">
      <w:pPr>
        <w:pStyle w:val="aa"/>
        <w:numPr>
          <w:ilvl w:val="2"/>
          <w:numId w:val="11"/>
        </w:numPr>
        <w:shd w:val="clear" w:color="auto" w:fill="FFFFFF"/>
        <w:spacing w:before="150"/>
        <w:ind w:left="851" w:hanging="709"/>
        <w:jc w:val="both"/>
        <w:rPr>
          <w:sz w:val="22"/>
          <w:szCs w:val="22"/>
        </w:rPr>
      </w:pPr>
      <w:r w:rsidRPr="00311DE6">
        <w:rPr>
          <w:sz w:val="22"/>
          <w:szCs w:val="22"/>
        </w:rPr>
        <w:t>Нарушение или ненадлежащее выполнение Клиентом настоящих Правил и/или иных соглашений, договоров, заключенных с Банком, исполнение которых осуществляется с использованием Системы ДБО «ПСКБ. ОНЛАЙН. БИЗНЕС».</w:t>
      </w:r>
    </w:p>
    <w:p w14:paraId="1D9DACA5" w14:textId="77777777" w:rsidR="00E4550C" w:rsidRPr="00311DE6" w:rsidRDefault="00E4550C" w:rsidP="00090E8E">
      <w:pPr>
        <w:pStyle w:val="aa"/>
        <w:numPr>
          <w:ilvl w:val="2"/>
          <w:numId w:val="11"/>
        </w:numPr>
        <w:shd w:val="clear" w:color="auto" w:fill="FFFFFF"/>
        <w:spacing w:before="150"/>
        <w:ind w:left="851" w:hanging="709"/>
        <w:jc w:val="both"/>
        <w:rPr>
          <w:sz w:val="22"/>
          <w:szCs w:val="22"/>
        </w:rPr>
      </w:pPr>
      <w:r w:rsidRPr="00311DE6">
        <w:rPr>
          <w:sz w:val="22"/>
          <w:szCs w:val="22"/>
        </w:rPr>
        <w:t>Наличие задолженности Клиента по оплате услуг Банка, в том числе оказанных с использованием Системы ДБО «ПСКБ. ОНЛАЙН. БИЗНЕС».</w:t>
      </w:r>
    </w:p>
    <w:p w14:paraId="4AA6892C" w14:textId="7C793B28" w:rsidR="00AF6F6A" w:rsidRPr="00311DE6" w:rsidRDefault="00E4550C" w:rsidP="00090E8E">
      <w:pPr>
        <w:pStyle w:val="aa"/>
        <w:numPr>
          <w:ilvl w:val="2"/>
          <w:numId w:val="11"/>
        </w:numPr>
        <w:shd w:val="clear" w:color="auto" w:fill="FFFFFF"/>
        <w:spacing w:before="150"/>
        <w:ind w:left="851" w:hanging="709"/>
        <w:jc w:val="both"/>
        <w:rPr>
          <w:sz w:val="22"/>
          <w:szCs w:val="22"/>
        </w:rPr>
      </w:pPr>
      <w:r w:rsidRPr="00311DE6">
        <w:rPr>
          <w:sz w:val="22"/>
          <w:szCs w:val="22"/>
        </w:rPr>
        <w:t xml:space="preserve">Перерыв в использовании Клиентом Системы ДБО более двенадцати месяцев подряд, или невыполнение в течение трех месяцев с момента заключения Договора ДБО первоначальной генерации Ключей ЭП или не выполнение процедуры первичной Авторизации Клиента в Системе ДБО с использованием Логина и Пароля. </w:t>
      </w:r>
      <w:r w:rsidR="00432E90" w:rsidRPr="00311DE6">
        <w:rPr>
          <w:sz w:val="22"/>
          <w:szCs w:val="22"/>
        </w:rPr>
        <w:t>Случаи</w:t>
      </w:r>
      <w:r w:rsidR="000E3D18" w:rsidRPr="00311DE6">
        <w:rPr>
          <w:sz w:val="22"/>
          <w:szCs w:val="22"/>
        </w:rPr>
        <w:t>, установленны</w:t>
      </w:r>
      <w:r w:rsidR="00432E90" w:rsidRPr="00311DE6">
        <w:rPr>
          <w:sz w:val="22"/>
          <w:szCs w:val="22"/>
        </w:rPr>
        <w:t>е</w:t>
      </w:r>
      <w:r w:rsidR="000E3D18" w:rsidRPr="00311DE6">
        <w:rPr>
          <w:sz w:val="22"/>
          <w:szCs w:val="22"/>
        </w:rPr>
        <w:t xml:space="preserve"> Федеральным законом от 27.06.2011г. №161-ФЗ «О национальной платежной системе». </w:t>
      </w:r>
    </w:p>
    <w:p w14:paraId="0BE4220C" w14:textId="77777777" w:rsidR="00AF6F6A" w:rsidRPr="00311DE6" w:rsidRDefault="00E4550C" w:rsidP="00FB29F5">
      <w:pPr>
        <w:pStyle w:val="aa"/>
        <w:numPr>
          <w:ilvl w:val="2"/>
          <w:numId w:val="11"/>
        </w:numPr>
        <w:shd w:val="clear" w:color="auto" w:fill="FFFFFF"/>
        <w:spacing w:before="150"/>
        <w:ind w:left="851" w:hanging="709"/>
        <w:jc w:val="both"/>
        <w:rPr>
          <w:sz w:val="22"/>
          <w:szCs w:val="22"/>
        </w:rPr>
      </w:pPr>
      <w:r w:rsidRPr="00311DE6">
        <w:rPr>
          <w:sz w:val="22"/>
          <w:szCs w:val="22"/>
        </w:rPr>
        <w:t xml:space="preserve">Иные случаи, когда, по мнению Банка, наличие доступа в Систему ДБО «ПСКБ. ОНЛАЙН. БИЗНЕС» может нести негативные последствия и/или нанести вред интересам участников Договора ДБО. </w:t>
      </w:r>
    </w:p>
    <w:p w14:paraId="052F6294" w14:textId="54880C3D" w:rsidR="00E4550C" w:rsidRPr="00311DE6" w:rsidRDefault="00E4550C" w:rsidP="00090E8E">
      <w:pPr>
        <w:pStyle w:val="aa"/>
        <w:numPr>
          <w:ilvl w:val="1"/>
          <w:numId w:val="11"/>
        </w:numPr>
        <w:shd w:val="clear" w:color="auto" w:fill="FFFFFF"/>
        <w:spacing w:before="150"/>
        <w:jc w:val="both"/>
        <w:rPr>
          <w:sz w:val="22"/>
          <w:szCs w:val="22"/>
        </w:rPr>
      </w:pPr>
      <w:r w:rsidRPr="00311DE6">
        <w:rPr>
          <w:sz w:val="22"/>
          <w:szCs w:val="22"/>
        </w:rPr>
        <w:t xml:space="preserve">В случае наличия оснований, перечисленных в подпункте 4.2. настоящих Правил, Банк вправе в любое время приостановить доступ Клиента в Систему ДБО «ПСКБ. ОНЛАЙН. БИЗНЕС» (Блокирование Договора ДБО) и/или ограничить права на совершение операций в Системе ДБО «ПСКБ. ОНЛАЙН. БИЗНЕС» (Блокирование Ключа ЭП / Логина) с одновременным </w:t>
      </w:r>
      <w:r w:rsidRPr="00311DE6">
        <w:rPr>
          <w:sz w:val="22"/>
          <w:szCs w:val="22"/>
        </w:rPr>
        <w:lastRenderedPageBreak/>
        <w:t>уведомлением Клиента о приостановлении</w:t>
      </w:r>
      <w:r w:rsidR="00026CF4" w:rsidRPr="00311DE6">
        <w:rPr>
          <w:sz w:val="22"/>
          <w:szCs w:val="22"/>
        </w:rPr>
        <w:t xml:space="preserve"> и указанием причины такого приостановления</w:t>
      </w:r>
      <w:r w:rsidRPr="00311DE6">
        <w:rPr>
          <w:sz w:val="22"/>
          <w:szCs w:val="22"/>
        </w:rPr>
        <w:t>. Уведомление направляется по Системе ДБО или иным доступным способом.</w:t>
      </w:r>
      <w:r w:rsidR="00550805" w:rsidRPr="00311DE6">
        <w:rPr>
          <w:sz w:val="22"/>
          <w:szCs w:val="22"/>
        </w:rPr>
        <w:t xml:space="preserve"> </w:t>
      </w:r>
      <w:r w:rsidR="00C362B3" w:rsidRPr="00311DE6">
        <w:rPr>
          <w:sz w:val="22"/>
          <w:szCs w:val="22"/>
        </w:rPr>
        <w:t xml:space="preserve"> </w:t>
      </w:r>
    </w:p>
    <w:p w14:paraId="05E57866" w14:textId="77777777" w:rsidR="00E4550C" w:rsidRPr="00311DE6" w:rsidRDefault="00E4550C" w:rsidP="00E4550C">
      <w:pPr>
        <w:pStyle w:val="aa"/>
        <w:shd w:val="clear" w:color="auto" w:fill="FFFFFF"/>
        <w:ind w:left="892"/>
        <w:jc w:val="both"/>
        <w:rPr>
          <w:sz w:val="22"/>
          <w:szCs w:val="22"/>
        </w:rPr>
      </w:pPr>
      <w:r w:rsidRPr="00311DE6">
        <w:rPr>
          <w:sz w:val="22"/>
          <w:szCs w:val="22"/>
        </w:rPr>
        <w:t>Возобновление доступа в Систему ДБО «ПСКБ. ОНЛАЙН. БИЗНЕС» и/или отмена ограничения прав на совершение операций в Системе ДБО «ПСКБ. ОНЛАЙН. БИЗНЕС», осуществленных по инициативе Банка, могут быть произведены после устранения причин, послуживших основанием для такого приостановления и/или ограничения.</w:t>
      </w:r>
    </w:p>
    <w:p w14:paraId="4F48901C" w14:textId="77777777" w:rsidR="00E4550C" w:rsidRPr="00311DE6" w:rsidRDefault="00E4550C" w:rsidP="00090E8E">
      <w:pPr>
        <w:pStyle w:val="aa"/>
        <w:numPr>
          <w:ilvl w:val="1"/>
          <w:numId w:val="11"/>
        </w:numPr>
        <w:shd w:val="clear" w:color="auto" w:fill="FFFFFF"/>
        <w:spacing w:before="150"/>
        <w:jc w:val="both"/>
        <w:rPr>
          <w:sz w:val="22"/>
          <w:szCs w:val="22"/>
        </w:rPr>
      </w:pPr>
      <w:r w:rsidRPr="00311DE6">
        <w:rPr>
          <w:sz w:val="22"/>
          <w:szCs w:val="22"/>
        </w:rPr>
        <w:t>Блокирование Ключа ЭП /Логина (прав Владельца Сертификата Ключа проверки Электронной подписи / владельца Логина на совершение операций в Системе ДБО) и/или приостановление доступа в Систему ДБО «ПСКБ. ОНЛАЙН. БИЗНЕС» (Блокирование Договора ДБО) по инициативе Клиента осуществляется по его письменному заявлению, удостоверенному подписью Уполномоченного лица Клиента и оттиском печати Клиента (при ее наличии) либо по телефону 8-800-200-35-65 с обязательным последующим (в течение 3 рабочих дней) предоставлением в Банк письменного заявления о блокировке. При устном обращении Клиента с требованием о Блокировании Ключа ЭП / Логина и/или Блокировании Договора ДБО потребуется указание сведений, идентифицирующих Клиента (Владельца Сертификата Ключа проверки Электронной подписи / владельца Логина).</w:t>
      </w:r>
    </w:p>
    <w:p w14:paraId="2DCD5EB6" w14:textId="77777777" w:rsidR="00E4550C" w:rsidRPr="00311DE6" w:rsidRDefault="00E4550C" w:rsidP="00E4550C">
      <w:pPr>
        <w:pStyle w:val="aa"/>
        <w:shd w:val="clear" w:color="auto" w:fill="FFFFFF"/>
        <w:ind w:left="892"/>
        <w:jc w:val="both"/>
        <w:rPr>
          <w:sz w:val="22"/>
          <w:szCs w:val="22"/>
        </w:rPr>
      </w:pPr>
      <w:r w:rsidRPr="00311DE6">
        <w:rPr>
          <w:sz w:val="22"/>
          <w:szCs w:val="22"/>
        </w:rPr>
        <w:t>Блокирование Ключа ЭП / Логина и/или Блокирование Договора ДБО по инициативе Клиента производится в течение трех часов с момента поступления в Банк обращения Клиента (письменного заявления или устного обращения по телефону). В случае, если обращение Клиента поступает в Банк в праздничный, нерабочий день (нерабочее время), то блокирование Ключа проверки ЭП и/или приостановление доступа в Систему ДБО осуществляется Банком в течение первых трех часов рабочего дня, следующего за днем получения обращения Клиента.</w:t>
      </w:r>
    </w:p>
    <w:p w14:paraId="7DE4EEDC" w14:textId="77777777" w:rsidR="005A3978" w:rsidRPr="00311DE6" w:rsidRDefault="00E4550C" w:rsidP="005A3978">
      <w:pPr>
        <w:pStyle w:val="aa"/>
        <w:shd w:val="clear" w:color="auto" w:fill="FFFFFF"/>
        <w:ind w:left="892"/>
        <w:jc w:val="both"/>
        <w:rPr>
          <w:sz w:val="22"/>
          <w:szCs w:val="22"/>
        </w:rPr>
      </w:pPr>
      <w:r w:rsidRPr="00311DE6">
        <w:rPr>
          <w:sz w:val="22"/>
          <w:szCs w:val="22"/>
        </w:rPr>
        <w:t>Возобновление доступа в Систему ДБО «ПСКБ. ОНЛАЙН. БИЗНЕС» и/или отмена блокирования Ключа ЭП / Логина, приостановленного / заблокированного по инициативе Клиента, производится по его письменному заявлению и в соответствии с действующими Тарифами Банка.</w:t>
      </w:r>
    </w:p>
    <w:p w14:paraId="38C66248" w14:textId="05F24752" w:rsidR="00B11965" w:rsidRPr="00311DE6" w:rsidRDefault="00FB29F5" w:rsidP="00900BF4">
      <w:pPr>
        <w:pStyle w:val="aa"/>
        <w:numPr>
          <w:ilvl w:val="1"/>
          <w:numId w:val="11"/>
        </w:numPr>
        <w:shd w:val="clear" w:color="auto" w:fill="FFFFFF"/>
        <w:jc w:val="both"/>
        <w:rPr>
          <w:sz w:val="22"/>
          <w:szCs w:val="22"/>
        </w:rPr>
      </w:pPr>
      <w:r w:rsidRPr="00311DE6">
        <w:rPr>
          <w:sz w:val="22"/>
          <w:szCs w:val="22"/>
        </w:rPr>
        <w:t>Если иное прямо не предусмотрено договором банковского счета, заключенного Банком и Клиентом, п</w:t>
      </w:r>
      <w:r w:rsidR="00D767BC" w:rsidRPr="00311DE6">
        <w:rPr>
          <w:sz w:val="22"/>
          <w:szCs w:val="22"/>
        </w:rPr>
        <w:t xml:space="preserve">ри </w:t>
      </w:r>
      <w:r w:rsidRPr="00311DE6">
        <w:rPr>
          <w:sz w:val="22"/>
          <w:szCs w:val="22"/>
        </w:rPr>
        <w:t xml:space="preserve">реализации Банком </w:t>
      </w:r>
      <w:r w:rsidR="00900BF4" w:rsidRPr="00311DE6">
        <w:rPr>
          <w:sz w:val="22"/>
          <w:szCs w:val="22"/>
        </w:rPr>
        <w:t xml:space="preserve">мероприятий по противодействию осуществлению Переводов денежных средств без согласия клиента, </w:t>
      </w:r>
      <w:r w:rsidRPr="00311DE6">
        <w:rPr>
          <w:sz w:val="22"/>
          <w:szCs w:val="22"/>
        </w:rPr>
        <w:t xml:space="preserve">установленных Федеральным законом от 27.06.2011г. </w:t>
      </w:r>
      <w:r w:rsidR="00B11965" w:rsidRPr="00311DE6">
        <w:rPr>
          <w:sz w:val="22"/>
          <w:szCs w:val="22"/>
        </w:rPr>
        <w:t>№161-ФЗ «О национальной платежной системе» и актами Банка России</w:t>
      </w:r>
      <w:r w:rsidR="00900BF4" w:rsidRPr="00311DE6">
        <w:rPr>
          <w:sz w:val="22"/>
          <w:szCs w:val="22"/>
        </w:rPr>
        <w:t xml:space="preserve">, информирование </w:t>
      </w:r>
      <w:r w:rsidR="00C5660B" w:rsidRPr="00311DE6">
        <w:rPr>
          <w:sz w:val="22"/>
          <w:szCs w:val="22"/>
        </w:rPr>
        <w:t xml:space="preserve">(уведомление) </w:t>
      </w:r>
      <w:r w:rsidR="00996489" w:rsidRPr="00311DE6">
        <w:rPr>
          <w:sz w:val="22"/>
          <w:szCs w:val="22"/>
        </w:rPr>
        <w:t xml:space="preserve">Банком </w:t>
      </w:r>
      <w:r w:rsidR="00900BF4" w:rsidRPr="00311DE6">
        <w:rPr>
          <w:sz w:val="22"/>
          <w:szCs w:val="22"/>
        </w:rPr>
        <w:t xml:space="preserve">Клиента осуществляется </w:t>
      </w:r>
      <w:r w:rsidR="00A8165A" w:rsidRPr="00311DE6">
        <w:rPr>
          <w:sz w:val="22"/>
          <w:szCs w:val="22"/>
        </w:rPr>
        <w:t xml:space="preserve">любым из перечисленных ниже доступных </w:t>
      </w:r>
      <w:r w:rsidR="00C5660B" w:rsidRPr="00311DE6">
        <w:rPr>
          <w:sz w:val="22"/>
          <w:szCs w:val="22"/>
        </w:rPr>
        <w:t>способов:</w:t>
      </w:r>
      <w:r w:rsidR="00B11965" w:rsidRPr="00311DE6">
        <w:rPr>
          <w:sz w:val="22"/>
          <w:szCs w:val="22"/>
        </w:rPr>
        <w:t xml:space="preserve"> </w:t>
      </w:r>
    </w:p>
    <w:p w14:paraId="22DB725C" w14:textId="77777777" w:rsidR="008D5259" w:rsidRPr="00311DE6" w:rsidRDefault="008D5259" w:rsidP="00E50911">
      <w:pPr>
        <w:pStyle w:val="aa"/>
        <w:numPr>
          <w:ilvl w:val="0"/>
          <w:numId w:val="46"/>
        </w:numPr>
        <w:shd w:val="clear" w:color="auto" w:fill="FFFFFF"/>
        <w:tabs>
          <w:tab w:val="left" w:pos="1560"/>
        </w:tabs>
        <w:jc w:val="both"/>
        <w:rPr>
          <w:sz w:val="22"/>
          <w:szCs w:val="22"/>
        </w:rPr>
      </w:pPr>
      <w:r w:rsidRPr="00311DE6">
        <w:rPr>
          <w:sz w:val="22"/>
          <w:szCs w:val="22"/>
        </w:rPr>
        <w:t xml:space="preserve">в виде </w:t>
      </w:r>
      <w:proofErr w:type="spellStart"/>
      <w:r w:rsidRPr="00311DE6">
        <w:rPr>
          <w:sz w:val="22"/>
          <w:szCs w:val="22"/>
          <w:lang w:val="en-US"/>
        </w:rPr>
        <w:t>sms</w:t>
      </w:r>
      <w:proofErr w:type="spellEnd"/>
      <w:r w:rsidRPr="00311DE6">
        <w:rPr>
          <w:sz w:val="22"/>
          <w:szCs w:val="22"/>
        </w:rPr>
        <w:t>-сообщения на указанный Клиентом номер мобильного телефона и/или</w:t>
      </w:r>
    </w:p>
    <w:p w14:paraId="57BEFB80" w14:textId="77777777" w:rsidR="008D5259" w:rsidRPr="00311DE6" w:rsidRDefault="008D5259" w:rsidP="00E50911">
      <w:pPr>
        <w:pStyle w:val="aa"/>
        <w:numPr>
          <w:ilvl w:val="0"/>
          <w:numId w:val="46"/>
        </w:numPr>
        <w:shd w:val="clear" w:color="auto" w:fill="FFFFFF"/>
        <w:tabs>
          <w:tab w:val="left" w:pos="1560"/>
        </w:tabs>
        <w:jc w:val="both"/>
        <w:rPr>
          <w:sz w:val="22"/>
          <w:szCs w:val="22"/>
        </w:rPr>
      </w:pPr>
      <w:r w:rsidRPr="00311DE6">
        <w:rPr>
          <w:sz w:val="22"/>
          <w:szCs w:val="22"/>
        </w:rPr>
        <w:t>в виде электронного сообщения на указанный Клиентом адрес электронной почты и/или,</w:t>
      </w:r>
    </w:p>
    <w:p w14:paraId="54C353A9" w14:textId="77777777" w:rsidR="008D5259" w:rsidRPr="00311DE6" w:rsidRDefault="008D5259" w:rsidP="00E50911">
      <w:pPr>
        <w:pStyle w:val="aa"/>
        <w:numPr>
          <w:ilvl w:val="0"/>
          <w:numId w:val="46"/>
        </w:numPr>
        <w:shd w:val="clear" w:color="auto" w:fill="FFFFFF"/>
        <w:tabs>
          <w:tab w:val="left" w:pos="1560"/>
        </w:tabs>
        <w:jc w:val="both"/>
        <w:rPr>
          <w:sz w:val="22"/>
          <w:szCs w:val="22"/>
        </w:rPr>
      </w:pPr>
      <w:r w:rsidRPr="00311DE6">
        <w:rPr>
          <w:sz w:val="22"/>
          <w:szCs w:val="22"/>
        </w:rPr>
        <w:t xml:space="preserve">в виде </w:t>
      </w:r>
      <w:r w:rsidRPr="00311DE6">
        <w:rPr>
          <w:sz w:val="22"/>
          <w:szCs w:val="22"/>
          <w:lang w:val="en-US"/>
        </w:rPr>
        <w:t>push</w:t>
      </w:r>
      <w:r w:rsidRPr="00311DE6">
        <w:rPr>
          <w:sz w:val="22"/>
          <w:szCs w:val="22"/>
        </w:rPr>
        <w:t>-уведомления при наличии установленного мобильного приложения.</w:t>
      </w:r>
    </w:p>
    <w:p w14:paraId="4CA64188" w14:textId="0C3E7757" w:rsidR="008D5259" w:rsidRPr="00311DE6" w:rsidRDefault="008D5259" w:rsidP="00E50911">
      <w:pPr>
        <w:pStyle w:val="aa"/>
        <w:shd w:val="clear" w:color="auto" w:fill="FFFFFF"/>
        <w:ind w:left="892"/>
        <w:jc w:val="both"/>
        <w:rPr>
          <w:sz w:val="22"/>
          <w:szCs w:val="22"/>
        </w:rPr>
      </w:pPr>
      <w:r w:rsidRPr="00311DE6">
        <w:rPr>
          <w:sz w:val="22"/>
          <w:szCs w:val="22"/>
        </w:rPr>
        <w:t xml:space="preserve">Если Клиент отказался получать от Банка уведомления в виде </w:t>
      </w:r>
      <w:proofErr w:type="spellStart"/>
      <w:r w:rsidRPr="00311DE6">
        <w:rPr>
          <w:sz w:val="22"/>
          <w:szCs w:val="22"/>
          <w:lang w:val="en-US"/>
        </w:rPr>
        <w:t>sms</w:t>
      </w:r>
      <w:proofErr w:type="spellEnd"/>
      <w:r w:rsidRPr="00311DE6">
        <w:rPr>
          <w:sz w:val="22"/>
          <w:szCs w:val="22"/>
        </w:rPr>
        <w:t xml:space="preserve">-сообщений, </w:t>
      </w:r>
      <w:r w:rsidRPr="00311DE6">
        <w:rPr>
          <w:sz w:val="22"/>
          <w:szCs w:val="22"/>
          <w:lang w:val="en-US"/>
        </w:rPr>
        <w:t>push</w:t>
      </w:r>
      <w:r w:rsidRPr="00311DE6">
        <w:rPr>
          <w:sz w:val="22"/>
          <w:szCs w:val="22"/>
        </w:rPr>
        <w:t>-уведомлений или электронных сообщений, а также не предоставил Банку актуальные реквизиты номера мобильного телефона и адреса электронной почты соответственно, в этом случае Банк обеспечивает Клиенту возможность получения информации в Системе ДБО в режиме реального времени.</w:t>
      </w:r>
    </w:p>
    <w:p w14:paraId="2023E64C" w14:textId="77777777" w:rsidR="00E4550C" w:rsidRPr="00311DE6" w:rsidRDefault="00E4550C" w:rsidP="00E4550C">
      <w:pPr>
        <w:shd w:val="clear" w:color="auto" w:fill="FFFFFF"/>
        <w:jc w:val="both"/>
        <w:rPr>
          <w:sz w:val="22"/>
          <w:szCs w:val="22"/>
        </w:rPr>
      </w:pPr>
      <w:r w:rsidRPr="00311DE6">
        <w:rPr>
          <w:sz w:val="22"/>
          <w:szCs w:val="22"/>
        </w:rPr>
        <w:t> </w:t>
      </w:r>
    </w:p>
    <w:p w14:paraId="1C46A6F6" w14:textId="77777777" w:rsidR="00E4550C" w:rsidRPr="00311DE6" w:rsidRDefault="00E4550C" w:rsidP="00E4550C">
      <w:pPr>
        <w:shd w:val="clear" w:color="auto" w:fill="FFFFFF"/>
        <w:jc w:val="both"/>
        <w:rPr>
          <w:sz w:val="22"/>
          <w:szCs w:val="22"/>
        </w:rPr>
      </w:pPr>
    </w:p>
    <w:p w14:paraId="5D7FEB6E" w14:textId="77777777" w:rsidR="00E4550C" w:rsidRPr="00311DE6" w:rsidRDefault="00E4550C" w:rsidP="00090E8E">
      <w:pPr>
        <w:pStyle w:val="aa"/>
        <w:numPr>
          <w:ilvl w:val="0"/>
          <w:numId w:val="11"/>
        </w:numPr>
        <w:shd w:val="clear" w:color="auto" w:fill="FFFFFF"/>
        <w:jc w:val="both"/>
        <w:rPr>
          <w:b/>
          <w:sz w:val="22"/>
          <w:szCs w:val="22"/>
        </w:rPr>
      </w:pPr>
      <w:r w:rsidRPr="00311DE6">
        <w:rPr>
          <w:b/>
          <w:sz w:val="22"/>
          <w:szCs w:val="22"/>
        </w:rPr>
        <w:t>ПРАВА И ОБЯЗАННОСТИ СТОРОН</w:t>
      </w:r>
    </w:p>
    <w:p w14:paraId="0F77C06B" w14:textId="77777777" w:rsidR="00E4550C" w:rsidRPr="00311DE6" w:rsidRDefault="00E4550C" w:rsidP="00090E8E">
      <w:pPr>
        <w:pStyle w:val="aa"/>
        <w:numPr>
          <w:ilvl w:val="1"/>
          <w:numId w:val="11"/>
        </w:numPr>
        <w:shd w:val="clear" w:color="auto" w:fill="FFFFFF"/>
        <w:spacing w:before="150"/>
        <w:jc w:val="both"/>
        <w:rPr>
          <w:sz w:val="22"/>
          <w:szCs w:val="22"/>
        </w:rPr>
      </w:pPr>
      <w:r w:rsidRPr="00311DE6">
        <w:rPr>
          <w:sz w:val="22"/>
          <w:szCs w:val="22"/>
          <w:u w:val="single"/>
        </w:rPr>
        <w:t>Клиент обязан</w:t>
      </w:r>
      <w:r w:rsidRPr="00311DE6">
        <w:rPr>
          <w:sz w:val="22"/>
          <w:szCs w:val="22"/>
        </w:rPr>
        <w:t>:</w:t>
      </w:r>
    </w:p>
    <w:p w14:paraId="001D7A1A" w14:textId="77777777" w:rsidR="00E4550C" w:rsidRPr="00311DE6" w:rsidRDefault="00E4550C" w:rsidP="00090E8E">
      <w:pPr>
        <w:pStyle w:val="aa"/>
        <w:numPr>
          <w:ilvl w:val="2"/>
          <w:numId w:val="11"/>
        </w:numPr>
        <w:shd w:val="clear" w:color="auto" w:fill="FFFFFF"/>
        <w:spacing w:before="150"/>
        <w:ind w:left="851" w:hanging="709"/>
        <w:jc w:val="both"/>
        <w:rPr>
          <w:sz w:val="22"/>
          <w:szCs w:val="22"/>
        </w:rPr>
      </w:pPr>
      <w:r w:rsidRPr="00311DE6">
        <w:rPr>
          <w:sz w:val="22"/>
          <w:szCs w:val="22"/>
        </w:rPr>
        <w:t xml:space="preserve">До заключения Договора ДБО ознакомиться с информацией, размещенной на Сервисе дистанционного банковского обслуживания FAKTURA.RU в сети Интернет по адресу </w:t>
      </w:r>
      <w:hyperlink r:id="rId10" w:history="1">
        <w:r w:rsidRPr="00311DE6">
          <w:rPr>
            <w:rStyle w:val="af5"/>
            <w:sz w:val="22"/>
            <w:szCs w:val="22"/>
          </w:rPr>
          <w:t>www.faktura.ru</w:t>
        </w:r>
      </w:hyperlink>
      <w:r w:rsidRPr="00311DE6">
        <w:rPr>
          <w:sz w:val="22"/>
          <w:szCs w:val="22"/>
        </w:rPr>
        <w:t xml:space="preserve">, а также с руководствами пользователя, инструкциями и иными документами, размещенными на официальном сайте Банка, регламентирующими работу в Системе ДБО «ПСКБ. ОНЛАЙН. БИЗНЕС», и неукоснительно соблюдать их требования. </w:t>
      </w:r>
    </w:p>
    <w:p w14:paraId="05E1F7E3" w14:textId="77777777" w:rsidR="00E4550C" w:rsidRPr="00311DE6" w:rsidRDefault="00E4550C" w:rsidP="00090E8E">
      <w:pPr>
        <w:pStyle w:val="aa"/>
        <w:numPr>
          <w:ilvl w:val="2"/>
          <w:numId w:val="11"/>
        </w:numPr>
        <w:shd w:val="clear" w:color="auto" w:fill="FFFFFF"/>
        <w:spacing w:before="150"/>
        <w:ind w:left="851" w:hanging="709"/>
        <w:jc w:val="both"/>
        <w:rPr>
          <w:sz w:val="22"/>
          <w:szCs w:val="22"/>
        </w:rPr>
      </w:pPr>
      <w:r w:rsidRPr="00311DE6">
        <w:rPr>
          <w:sz w:val="22"/>
          <w:szCs w:val="22"/>
        </w:rPr>
        <w:t>Обеспечить функционирование технических устройств и компьютерных программ, необходимых для дистанционного банковского обслуживания. Самостоятельно и за свой счет подключить устройства к сети Интернет, обеспечить устойчивое соединение с сетью Интернет, защитить устройства и программы от несанкционированного доступа посторонних лиц и вредоносного программного обеспечения. И</w:t>
      </w:r>
      <w:r w:rsidRPr="00311DE6">
        <w:rPr>
          <w:iCs/>
          <w:sz w:val="22"/>
          <w:szCs w:val="22"/>
        </w:rPr>
        <w:t xml:space="preserve">спользовать </w:t>
      </w:r>
      <w:r w:rsidRPr="00311DE6">
        <w:rPr>
          <w:bCs/>
          <w:sz w:val="22"/>
          <w:szCs w:val="22"/>
        </w:rPr>
        <w:t>лицензированное программное обеспечение с возможностью установки обновлений по безопасности</w:t>
      </w:r>
      <w:r w:rsidRPr="00311DE6">
        <w:rPr>
          <w:iCs/>
          <w:sz w:val="22"/>
          <w:szCs w:val="22"/>
        </w:rPr>
        <w:t>, применять</w:t>
      </w:r>
      <w:r w:rsidRPr="00311DE6">
        <w:rPr>
          <w:bCs/>
          <w:sz w:val="22"/>
          <w:szCs w:val="22"/>
        </w:rPr>
        <w:t xml:space="preserve"> и постоянно </w:t>
      </w:r>
      <w:r w:rsidRPr="00311DE6">
        <w:rPr>
          <w:bCs/>
          <w:sz w:val="22"/>
          <w:szCs w:val="22"/>
        </w:rPr>
        <w:lastRenderedPageBreak/>
        <w:t xml:space="preserve">обновлять персональные средства защиты </w:t>
      </w:r>
      <w:r w:rsidRPr="00311DE6">
        <w:rPr>
          <w:iCs/>
          <w:sz w:val="22"/>
          <w:szCs w:val="22"/>
        </w:rPr>
        <w:t xml:space="preserve">(персональные </w:t>
      </w:r>
      <w:proofErr w:type="spellStart"/>
      <w:r w:rsidRPr="00311DE6">
        <w:rPr>
          <w:iCs/>
          <w:sz w:val="22"/>
          <w:szCs w:val="22"/>
        </w:rPr>
        <w:t>файрволы</w:t>
      </w:r>
      <w:proofErr w:type="spellEnd"/>
      <w:r w:rsidRPr="00311DE6">
        <w:rPr>
          <w:iCs/>
          <w:sz w:val="22"/>
          <w:szCs w:val="22"/>
        </w:rPr>
        <w:t xml:space="preserve">), антивирусное </w:t>
      </w:r>
      <w:r w:rsidRPr="00311DE6">
        <w:rPr>
          <w:bCs/>
          <w:sz w:val="22"/>
          <w:szCs w:val="22"/>
        </w:rPr>
        <w:t>программное обеспечение</w:t>
      </w:r>
      <w:r w:rsidRPr="00311DE6">
        <w:rPr>
          <w:iCs/>
          <w:sz w:val="22"/>
          <w:szCs w:val="22"/>
        </w:rPr>
        <w:t xml:space="preserve"> и средства обнаружения вредоносных программ, </w:t>
      </w:r>
      <w:r w:rsidRPr="00311DE6">
        <w:rPr>
          <w:bCs/>
          <w:sz w:val="22"/>
          <w:szCs w:val="22"/>
        </w:rPr>
        <w:t xml:space="preserve">а также ограничивать и контролировать доступ к </w:t>
      </w:r>
      <w:r w:rsidRPr="00311DE6">
        <w:rPr>
          <w:sz w:val="22"/>
          <w:szCs w:val="22"/>
        </w:rPr>
        <w:t>техническим устройствам</w:t>
      </w:r>
      <w:r w:rsidRPr="00311DE6">
        <w:rPr>
          <w:bCs/>
          <w:sz w:val="22"/>
          <w:szCs w:val="22"/>
        </w:rPr>
        <w:t>,</w:t>
      </w:r>
      <w:r w:rsidRPr="00311DE6">
        <w:rPr>
          <w:bCs/>
          <w:iCs/>
          <w:sz w:val="22"/>
          <w:szCs w:val="22"/>
        </w:rPr>
        <w:t xml:space="preserve"> </w:t>
      </w:r>
      <w:r w:rsidRPr="00311DE6">
        <w:rPr>
          <w:iCs/>
          <w:sz w:val="22"/>
          <w:szCs w:val="22"/>
        </w:rPr>
        <w:t xml:space="preserve">с которых осуществляется работа по Системе </w:t>
      </w:r>
      <w:r w:rsidRPr="00311DE6">
        <w:rPr>
          <w:sz w:val="22"/>
          <w:szCs w:val="22"/>
        </w:rPr>
        <w:t>ДБО «ПСКБ. ОНЛАЙН. БИЗНЕС».</w:t>
      </w:r>
    </w:p>
    <w:p w14:paraId="48EF7B09" w14:textId="77777777" w:rsidR="00E4550C" w:rsidRPr="00311DE6" w:rsidRDefault="00E4550C" w:rsidP="00090E8E">
      <w:pPr>
        <w:pStyle w:val="aa"/>
        <w:numPr>
          <w:ilvl w:val="2"/>
          <w:numId w:val="11"/>
        </w:numPr>
        <w:shd w:val="clear" w:color="auto" w:fill="FFFFFF"/>
        <w:spacing w:before="150"/>
        <w:ind w:left="851" w:hanging="709"/>
        <w:jc w:val="both"/>
        <w:rPr>
          <w:sz w:val="22"/>
          <w:szCs w:val="22"/>
        </w:rPr>
      </w:pPr>
      <w:r w:rsidRPr="00311DE6">
        <w:rPr>
          <w:sz w:val="22"/>
          <w:szCs w:val="22"/>
        </w:rPr>
        <w:t>Соблюдать меры безопасности при хранении и использовании Сертификата Ключа проверки ЭП при работе в Системе ДБО «ПСКБ. ОНЛАЙН. БИЗНЕС». Использовать рекомендуемые настоящими Правилами меры безопасности при работе с Системой ДБО «ПСКБ. ОНЛАЙН. БИЗНЕС» (Приложение № 3 к настоящим Правилам). В случае несоблюдения Клиентом указанных рекомендаций и режима конфиденциальности риск наступления неблагоприятных последствий несет Клиент.</w:t>
      </w:r>
    </w:p>
    <w:p w14:paraId="264FD9A1" w14:textId="77777777" w:rsidR="00E4550C" w:rsidRPr="00311DE6" w:rsidRDefault="00E4550C" w:rsidP="00090E8E">
      <w:pPr>
        <w:pStyle w:val="aa"/>
        <w:numPr>
          <w:ilvl w:val="2"/>
          <w:numId w:val="11"/>
        </w:numPr>
        <w:shd w:val="clear" w:color="auto" w:fill="FFFFFF"/>
        <w:spacing w:before="150"/>
        <w:ind w:left="851" w:hanging="709"/>
        <w:jc w:val="both"/>
        <w:rPr>
          <w:sz w:val="22"/>
          <w:szCs w:val="22"/>
        </w:rPr>
      </w:pPr>
      <w:r w:rsidRPr="00311DE6">
        <w:rPr>
          <w:sz w:val="22"/>
          <w:szCs w:val="22"/>
        </w:rPr>
        <w:t xml:space="preserve">Незамедлительно, но не позднее следующего рабочего дня с момента обнаружения, уведомить Банк о выявлении фактов, свидетельствующих о нарушениях в безопасности Системы ДБО «ПСКБ. ОНЛАЙН. БИЗНЕС», о попытке несанкционированного доступа к Системе ДБО. При Компрометации Ключа ЭП прекратить передачу Электронных документов с использованием указанных Ключей ЭП и вывести из действия соответствующее устройство. Скомпрометированные Ключи уничтожаются Клиентом самостоятельно. </w:t>
      </w:r>
    </w:p>
    <w:p w14:paraId="605CC283" w14:textId="77777777" w:rsidR="00E4550C" w:rsidRPr="00311DE6" w:rsidRDefault="00E4550C" w:rsidP="00090E8E">
      <w:pPr>
        <w:pStyle w:val="aa"/>
        <w:numPr>
          <w:ilvl w:val="2"/>
          <w:numId w:val="11"/>
        </w:numPr>
        <w:shd w:val="clear" w:color="auto" w:fill="FFFFFF"/>
        <w:spacing w:before="150"/>
        <w:ind w:left="851" w:hanging="709"/>
        <w:jc w:val="both"/>
        <w:rPr>
          <w:sz w:val="22"/>
          <w:szCs w:val="22"/>
        </w:rPr>
      </w:pPr>
      <w:r w:rsidRPr="00311DE6">
        <w:rPr>
          <w:sz w:val="22"/>
          <w:szCs w:val="22"/>
        </w:rPr>
        <w:t>По требованию Банка сгенерировать новую пару Ключей ЭП Клиента и зарегистрировать новый Ключ проверки ЭП Клиента в Банке / заменить Пароль.</w:t>
      </w:r>
    </w:p>
    <w:p w14:paraId="619F114D" w14:textId="77777777" w:rsidR="00E4550C" w:rsidRPr="00311DE6" w:rsidRDefault="00E4550C" w:rsidP="00090E8E">
      <w:pPr>
        <w:pStyle w:val="aa"/>
        <w:numPr>
          <w:ilvl w:val="2"/>
          <w:numId w:val="11"/>
        </w:numPr>
        <w:shd w:val="clear" w:color="auto" w:fill="FFFFFF"/>
        <w:spacing w:before="150"/>
        <w:ind w:left="851" w:hanging="709"/>
        <w:jc w:val="both"/>
        <w:rPr>
          <w:sz w:val="22"/>
          <w:szCs w:val="22"/>
        </w:rPr>
      </w:pPr>
      <w:r w:rsidRPr="00311DE6">
        <w:rPr>
          <w:sz w:val="22"/>
          <w:szCs w:val="22"/>
        </w:rPr>
        <w:t xml:space="preserve">Вести учет и своевременно предоставлять в Банк сведения о лицах, являющихся Владельцами Сертификатов проверки Ключей ЭП. Предоставлять документы, подтверждающие права лиц, уполномоченных на совершение операций, подписание и направление документов с использованием Электронной подписи / Аналога собственноручной подписи (Уполномоченных лиц). В случае изменения сведений о данных лицах, незамедлительно предоставить такие сведения в Банк с приложением надлежащим образом заверенных копий документов, подтверждающих соответствующие изменения. </w:t>
      </w:r>
    </w:p>
    <w:p w14:paraId="2E679E86" w14:textId="77777777" w:rsidR="00E4550C" w:rsidRPr="00311DE6" w:rsidRDefault="00E4550C" w:rsidP="00E4550C">
      <w:pPr>
        <w:pStyle w:val="aa"/>
        <w:shd w:val="clear" w:color="auto" w:fill="FFFFFF"/>
        <w:ind w:left="851"/>
        <w:jc w:val="both"/>
        <w:rPr>
          <w:sz w:val="22"/>
          <w:szCs w:val="22"/>
        </w:rPr>
      </w:pPr>
      <w:r w:rsidRPr="00311DE6">
        <w:rPr>
          <w:sz w:val="22"/>
          <w:szCs w:val="22"/>
        </w:rPr>
        <w:t>В случае смены Уполномоченного лица, а также при необходимости генерации дополнительного Ключа ЭП / получения дополнительного Логина Клиенту необходимо одновременно с документами, подтверждающими полномочия лица на совершение от имени Клиента операций, подписание и направление документов с использованием Электронной подписи / Аналога собственноручной подписи, предоставить в Банк сведения об актуальном номере телефона и адресе электронной почты такого лица по форме, приведенной в Приложении № 4 к настоящим Правилам.</w:t>
      </w:r>
    </w:p>
    <w:p w14:paraId="58395591" w14:textId="77777777" w:rsidR="00E4550C" w:rsidRPr="00311DE6" w:rsidRDefault="00E4550C" w:rsidP="00E4550C">
      <w:pPr>
        <w:pStyle w:val="aa"/>
        <w:shd w:val="clear" w:color="auto" w:fill="FFFFFF"/>
        <w:ind w:left="851"/>
        <w:jc w:val="both"/>
        <w:rPr>
          <w:sz w:val="22"/>
          <w:szCs w:val="22"/>
        </w:rPr>
      </w:pPr>
      <w:r w:rsidRPr="00311DE6">
        <w:rPr>
          <w:sz w:val="22"/>
          <w:szCs w:val="22"/>
        </w:rPr>
        <w:t>Не реже чем 1 (один) раз в год подтверждать ранее представленные сведения об Уполномоченных лицах Клиента путем предоставления в Банк уведомления в произвольной форме, подтверждающего состав и полномочия таких лиц, а также действительность документов, удостоверяющих их личности.</w:t>
      </w:r>
    </w:p>
    <w:p w14:paraId="2A94822E" w14:textId="77777777" w:rsidR="00E4550C" w:rsidRPr="00311DE6" w:rsidRDefault="00E4550C" w:rsidP="00090E8E">
      <w:pPr>
        <w:pStyle w:val="aa"/>
        <w:numPr>
          <w:ilvl w:val="2"/>
          <w:numId w:val="11"/>
        </w:numPr>
        <w:shd w:val="clear" w:color="auto" w:fill="FFFFFF"/>
        <w:spacing w:before="150"/>
        <w:ind w:left="851" w:hanging="709"/>
        <w:jc w:val="both"/>
        <w:rPr>
          <w:sz w:val="22"/>
          <w:szCs w:val="22"/>
        </w:rPr>
      </w:pPr>
      <w:r w:rsidRPr="00311DE6">
        <w:rPr>
          <w:sz w:val="22"/>
          <w:szCs w:val="22"/>
        </w:rPr>
        <w:t>В целях недопущения несанкционированного распоряжения денежными средствами со стороны третьих лиц Клиент обязан осуществлять контроль за операциями по счетам, совершаемыми с использованием Системы ДБО «ПСКБ. ОНЛАЙН. БИЗНЕС», отслеживать движение денежных средств в текущем режиме, запрашивать и получать выписки по счету не реже одного раза в день.</w:t>
      </w:r>
    </w:p>
    <w:p w14:paraId="1E52E4C5" w14:textId="77777777" w:rsidR="00E4550C" w:rsidRPr="00311DE6" w:rsidRDefault="00E4550C" w:rsidP="00090E8E">
      <w:pPr>
        <w:pStyle w:val="aa"/>
        <w:numPr>
          <w:ilvl w:val="2"/>
          <w:numId w:val="11"/>
        </w:numPr>
        <w:shd w:val="clear" w:color="auto" w:fill="FFFFFF"/>
        <w:spacing w:before="150"/>
        <w:ind w:left="851" w:hanging="709"/>
        <w:jc w:val="both"/>
        <w:rPr>
          <w:sz w:val="22"/>
          <w:szCs w:val="22"/>
        </w:rPr>
      </w:pPr>
      <w:r w:rsidRPr="00311DE6">
        <w:rPr>
          <w:sz w:val="22"/>
          <w:szCs w:val="22"/>
        </w:rPr>
        <w:t>Не реже одного раза в 6 (шесть) месяцев создавать Электронные документы, а также не реже одного раза в неделю просматривать информационные сообщения (письма) в Системе ДБО «ПСКБ. ОНЛАЙН. БИЗНЕС», при этом документы и уведомления, направленные Банком Клиенту по Системе ДБО «ПСКБ.ОНЛАЙН.БИЗНЕС», считаются полученными Клиентом по истечении 7 (семи) календарных дней после их направления, если не имеется иных подтверждений о получении.</w:t>
      </w:r>
    </w:p>
    <w:p w14:paraId="6D1F2D09" w14:textId="77777777" w:rsidR="00E4550C" w:rsidRPr="00311DE6" w:rsidRDefault="00E4550C" w:rsidP="00090E8E">
      <w:pPr>
        <w:pStyle w:val="aa"/>
        <w:numPr>
          <w:ilvl w:val="2"/>
          <w:numId w:val="11"/>
        </w:numPr>
        <w:shd w:val="clear" w:color="auto" w:fill="FFFFFF"/>
        <w:spacing w:before="150"/>
        <w:ind w:left="851" w:hanging="709"/>
        <w:jc w:val="both"/>
        <w:rPr>
          <w:sz w:val="22"/>
          <w:szCs w:val="22"/>
        </w:rPr>
      </w:pPr>
      <w:r w:rsidRPr="00311DE6">
        <w:rPr>
          <w:sz w:val="22"/>
          <w:szCs w:val="22"/>
        </w:rPr>
        <w:t>Заполнять Электронные документы в Системе ДБО «ПСКБ. ОНЛАЙН. БИЗНЕС» в соответствии с действующим законодательством Российской Федерации, иными нормативными и распорядительными документами, соответствующими соглашениями и договорами, заключенными с Банком, и настоящими Правилами.</w:t>
      </w:r>
    </w:p>
    <w:p w14:paraId="600F9972" w14:textId="77777777" w:rsidR="00E4550C" w:rsidRPr="00311DE6" w:rsidRDefault="00E4550C" w:rsidP="00090E8E">
      <w:pPr>
        <w:pStyle w:val="aa"/>
        <w:numPr>
          <w:ilvl w:val="2"/>
          <w:numId w:val="11"/>
        </w:numPr>
        <w:shd w:val="clear" w:color="auto" w:fill="FFFFFF"/>
        <w:spacing w:before="150"/>
        <w:ind w:left="851" w:hanging="709"/>
        <w:jc w:val="both"/>
        <w:rPr>
          <w:sz w:val="22"/>
          <w:szCs w:val="22"/>
        </w:rPr>
      </w:pPr>
      <w:r w:rsidRPr="00311DE6">
        <w:rPr>
          <w:sz w:val="22"/>
          <w:szCs w:val="22"/>
        </w:rPr>
        <w:t xml:space="preserve">Информировать Банк об изменении своих реквизитов, сведений и информации, ранее представленных Клиентом в Банк при заключении Договора ДБО, договора банковского счета, иных соглашений и договоров оказания банковских услуг, в том числе сведений, внесенных в </w:t>
      </w:r>
      <w:r w:rsidRPr="00311DE6">
        <w:rPr>
          <w:sz w:val="22"/>
          <w:szCs w:val="22"/>
        </w:rPr>
        <w:lastRenderedPageBreak/>
        <w:t xml:space="preserve">Единый государственный реестр юридических лиц / индивидуальных предпринимателей либо иные публичные реестры, и используемых в ходе исполнения Договора ДБО, путем предоставления в Банк соответствующих сведений, информации и документов в пятидневный срок с даты изменения. </w:t>
      </w:r>
    </w:p>
    <w:p w14:paraId="517E88E6" w14:textId="77777777" w:rsidR="00E4550C" w:rsidRPr="00311DE6" w:rsidRDefault="00E4550C" w:rsidP="00090E8E">
      <w:pPr>
        <w:pStyle w:val="aa"/>
        <w:numPr>
          <w:ilvl w:val="2"/>
          <w:numId w:val="11"/>
        </w:numPr>
        <w:shd w:val="clear" w:color="auto" w:fill="FFFFFF"/>
        <w:spacing w:before="150"/>
        <w:ind w:left="851" w:hanging="709"/>
        <w:jc w:val="both"/>
        <w:rPr>
          <w:sz w:val="22"/>
          <w:szCs w:val="22"/>
        </w:rPr>
      </w:pPr>
      <w:r w:rsidRPr="00311DE6">
        <w:rPr>
          <w:sz w:val="22"/>
          <w:szCs w:val="22"/>
        </w:rPr>
        <w:t xml:space="preserve">Производить оплату оказанных в соответствии с Договором ДБО услуг Банка, в порядке, в размере и в сроки, предусмотренные действующими Тарифами Банка и настоящими Правилами. </w:t>
      </w:r>
    </w:p>
    <w:p w14:paraId="7E56BB43" w14:textId="77777777" w:rsidR="00E4550C" w:rsidRPr="00311DE6" w:rsidRDefault="00E4550C" w:rsidP="00090E8E">
      <w:pPr>
        <w:pStyle w:val="aa"/>
        <w:numPr>
          <w:ilvl w:val="2"/>
          <w:numId w:val="11"/>
        </w:numPr>
        <w:shd w:val="clear" w:color="auto" w:fill="FFFFFF"/>
        <w:spacing w:before="150"/>
        <w:ind w:left="851" w:hanging="709"/>
        <w:jc w:val="both"/>
        <w:rPr>
          <w:sz w:val="22"/>
          <w:szCs w:val="22"/>
        </w:rPr>
      </w:pPr>
      <w:r w:rsidRPr="00311DE6">
        <w:rPr>
          <w:sz w:val="22"/>
          <w:szCs w:val="22"/>
        </w:rPr>
        <w:t>Знакомиться с информацией о работе Системы ДБО «ПСКБ. ОНЛАЙН. БИЗНЕС», в том числе об изменениях в Правилах, Тарифах Банка на официальном сайте Банка либо в помещениях Банка.</w:t>
      </w:r>
    </w:p>
    <w:p w14:paraId="605B0621" w14:textId="77777777" w:rsidR="00E4550C" w:rsidRPr="00311DE6" w:rsidRDefault="00E4550C" w:rsidP="00090E8E">
      <w:pPr>
        <w:pStyle w:val="aa"/>
        <w:numPr>
          <w:ilvl w:val="1"/>
          <w:numId w:val="11"/>
        </w:numPr>
        <w:shd w:val="clear" w:color="auto" w:fill="FFFFFF"/>
        <w:spacing w:before="150"/>
        <w:jc w:val="both"/>
        <w:rPr>
          <w:sz w:val="22"/>
          <w:szCs w:val="22"/>
        </w:rPr>
      </w:pPr>
      <w:r w:rsidRPr="00311DE6">
        <w:rPr>
          <w:sz w:val="22"/>
          <w:szCs w:val="22"/>
          <w:u w:val="single"/>
        </w:rPr>
        <w:t>Клиент вправе</w:t>
      </w:r>
      <w:r w:rsidRPr="00311DE6">
        <w:rPr>
          <w:sz w:val="22"/>
          <w:szCs w:val="22"/>
        </w:rPr>
        <w:t>:</w:t>
      </w:r>
    </w:p>
    <w:p w14:paraId="1F070585" w14:textId="77777777" w:rsidR="00E4550C" w:rsidRPr="00311DE6" w:rsidRDefault="00E4550C" w:rsidP="00090E8E">
      <w:pPr>
        <w:pStyle w:val="aa"/>
        <w:numPr>
          <w:ilvl w:val="2"/>
          <w:numId w:val="11"/>
        </w:numPr>
        <w:shd w:val="clear" w:color="auto" w:fill="FFFFFF"/>
        <w:spacing w:before="150"/>
        <w:ind w:left="851" w:hanging="709"/>
        <w:jc w:val="both"/>
        <w:rPr>
          <w:sz w:val="22"/>
          <w:szCs w:val="22"/>
        </w:rPr>
      </w:pPr>
      <w:r w:rsidRPr="00311DE6">
        <w:rPr>
          <w:sz w:val="22"/>
          <w:szCs w:val="22"/>
        </w:rPr>
        <w:t xml:space="preserve">Получать необходимую информацию о работе Системы ДБО «ПСКБ. ОНЛАЙН. БИЗНЕС». </w:t>
      </w:r>
    </w:p>
    <w:p w14:paraId="6B6B7783" w14:textId="77777777" w:rsidR="00E4550C" w:rsidRPr="00311DE6" w:rsidRDefault="00E4550C" w:rsidP="00090E8E">
      <w:pPr>
        <w:pStyle w:val="aa"/>
        <w:numPr>
          <w:ilvl w:val="2"/>
          <w:numId w:val="11"/>
        </w:numPr>
        <w:shd w:val="clear" w:color="auto" w:fill="FFFFFF"/>
        <w:spacing w:before="150"/>
        <w:ind w:left="851" w:hanging="709"/>
        <w:jc w:val="both"/>
        <w:rPr>
          <w:sz w:val="22"/>
          <w:szCs w:val="22"/>
        </w:rPr>
      </w:pPr>
      <w:r w:rsidRPr="00311DE6">
        <w:rPr>
          <w:sz w:val="22"/>
          <w:szCs w:val="22"/>
        </w:rPr>
        <w:t xml:space="preserve">Передать в Банк при помощи Системы ДБО «ПСКБ. ОНЛАЙН. БИЗНЕС» информацию об IP-адресах технического устройства (рабочего места), с которого Клиент входит в Систему ДБО, в этом случае Клиент получит возможность работы только с указанных адресов, другие адреса будут блокированы Системой ДБО «ПСКБ. ОНЛАЙН. БИЗНЕС». </w:t>
      </w:r>
    </w:p>
    <w:p w14:paraId="14D4BF46" w14:textId="77777777" w:rsidR="00E4550C" w:rsidRPr="00311DE6" w:rsidRDefault="00E4550C" w:rsidP="00090E8E">
      <w:pPr>
        <w:pStyle w:val="aa"/>
        <w:numPr>
          <w:ilvl w:val="2"/>
          <w:numId w:val="11"/>
        </w:numPr>
        <w:shd w:val="clear" w:color="auto" w:fill="FFFFFF"/>
        <w:spacing w:before="150"/>
        <w:ind w:left="851" w:hanging="709"/>
        <w:jc w:val="both"/>
        <w:rPr>
          <w:sz w:val="22"/>
          <w:szCs w:val="22"/>
        </w:rPr>
      </w:pPr>
      <w:r w:rsidRPr="00311DE6">
        <w:rPr>
          <w:sz w:val="22"/>
          <w:szCs w:val="22"/>
        </w:rPr>
        <w:t>В любое время производить замену Сертификатов Ключей проверки ЭП / Паролей. По своему усмотрению генерировать новые пары Ключей ЭП Клиента и регистрировать в Банке новые Ключи проверки ЭП Клиента.</w:t>
      </w:r>
    </w:p>
    <w:p w14:paraId="40BA9C73" w14:textId="77777777" w:rsidR="00E4550C" w:rsidRPr="00311DE6" w:rsidRDefault="00E4550C" w:rsidP="00090E8E">
      <w:pPr>
        <w:pStyle w:val="aa"/>
        <w:numPr>
          <w:ilvl w:val="2"/>
          <w:numId w:val="11"/>
        </w:numPr>
        <w:shd w:val="clear" w:color="auto" w:fill="FFFFFF"/>
        <w:spacing w:before="150"/>
        <w:ind w:left="851" w:hanging="709"/>
        <w:jc w:val="both"/>
        <w:rPr>
          <w:sz w:val="22"/>
          <w:szCs w:val="22"/>
        </w:rPr>
      </w:pPr>
      <w:r w:rsidRPr="00311DE6">
        <w:rPr>
          <w:sz w:val="22"/>
          <w:szCs w:val="22"/>
        </w:rPr>
        <w:t xml:space="preserve">Блокировать и разблокировать Ключ ЭП / Логин (права Владельца Сертификата Ключа ЭП / владельца Логина в Системе ДБО «ПСКБ. ОНЛАЙН. БИЗНЕС»), приостановить доступ в Систему ДБО «ПСКБ. ОНЛАЙН. БИЗНЕС» (Блокирование Договора ДБО) без расторжения Договора ДБО и возобновить доступ с учетом особенностей установленных настоящими Правилами. </w:t>
      </w:r>
    </w:p>
    <w:p w14:paraId="5210AE36" w14:textId="77777777" w:rsidR="00E4550C" w:rsidRPr="00311DE6" w:rsidRDefault="00E4550C" w:rsidP="00090E8E">
      <w:pPr>
        <w:pStyle w:val="aa"/>
        <w:numPr>
          <w:ilvl w:val="2"/>
          <w:numId w:val="11"/>
        </w:numPr>
        <w:shd w:val="clear" w:color="auto" w:fill="FFFFFF"/>
        <w:spacing w:before="150"/>
        <w:ind w:left="851" w:hanging="709"/>
        <w:jc w:val="both"/>
        <w:rPr>
          <w:sz w:val="22"/>
          <w:szCs w:val="22"/>
        </w:rPr>
      </w:pPr>
      <w:r w:rsidRPr="00311DE6">
        <w:rPr>
          <w:sz w:val="22"/>
          <w:szCs w:val="22"/>
        </w:rPr>
        <w:t>Определить параметры операций, которые могут осуществляться Клиентом с использованием Системы ДБО «ПСКБ. ОНЛАЙН. БИЗНЕС», в том числе:</w:t>
      </w:r>
    </w:p>
    <w:p w14:paraId="64F81D90" w14:textId="77777777" w:rsidR="00E4550C" w:rsidRPr="00311DE6" w:rsidRDefault="00E4550C" w:rsidP="00E4550C">
      <w:pPr>
        <w:numPr>
          <w:ilvl w:val="0"/>
          <w:numId w:val="4"/>
        </w:numPr>
        <w:shd w:val="clear" w:color="auto" w:fill="FFFFFF"/>
        <w:tabs>
          <w:tab w:val="clear" w:pos="720"/>
        </w:tabs>
        <w:spacing w:afterAutospacing="1"/>
        <w:ind w:left="1134" w:hanging="283"/>
        <w:jc w:val="both"/>
        <w:rPr>
          <w:sz w:val="22"/>
          <w:szCs w:val="22"/>
        </w:rPr>
      </w:pPr>
      <w:r w:rsidRPr="00311DE6">
        <w:rPr>
          <w:sz w:val="22"/>
          <w:szCs w:val="22"/>
        </w:rPr>
        <w:t>максимальный суточный лимит операций;</w:t>
      </w:r>
    </w:p>
    <w:p w14:paraId="1D931640" w14:textId="77777777" w:rsidR="00E4550C" w:rsidRPr="00311DE6" w:rsidRDefault="00E4550C" w:rsidP="00E4550C">
      <w:pPr>
        <w:numPr>
          <w:ilvl w:val="0"/>
          <w:numId w:val="4"/>
        </w:numPr>
        <w:shd w:val="clear" w:color="auto" w:fill="FFFFFF"/>
        <w:tabs>
          <w:tab w:val="clear" w:pos="720"/>
        </w:tabs>
        <w:ind w:left="1134" w:hanging="283"/>
        <w:jc w:val="both"/>
        <w:rPr>
          <w:sz w:val="22"/>
          <w:szCs w:val="22"/>
        </w:rPr>
      </w:pPr>
      <w:r w:rsidRPr="00311DE6">
        <w:rPr>
          <w:sz w:val="22"/>
          <w:szCs w:val="22"/>
        </w:rPr>
        <w:t>список IP-адресов</w:t>
      </w:r>
      <w:r w:rsidRPr="00311DE6">
        <w:rPr>
          <w:sz w:val="22"/>
          <w:szCs w:val="22"/>
          <w:shd w:val="clear" w:color="auto" w:fill="F5F5F5"/>
        </w:rPr>
        <w:t xml:space="preserve"> </w:t>
      </w:r>
      <w:r w:rsidRPr="00311DE6">
        <w:rPr>
          <w:sz w:val="22"/>
          <w:szCs w:val="22"/>
        </w:rPr>
        <w:t>технического устройства (рабочего места), с которого Клиент входит в Систему ДБО «ПСКБ. ОНЛАЙН. БИЗНЕС».</w:t>
      </w:r>
    </w:p>
    <w:p w14:paraId="2EC94F2C" w14:textId="77777777" w:rsidR="00E4550C" w:rsidRPr="00311DE6" w:rsidRDefault="00E4550C" w:rsidP="00E4550C">
      <w:pPr>
        <w:shd w:val="clear" w:color="auto" w:fill="FFFFFF"/>
        <w:spacing w:after="100" w:afterAutospacing="1"/>
        <w:ind w:left="851"/>
        <w:contextualSpacing/>
        <w:jc w:val="both"/>
        <w:rPr>
          <w:sz w:val="22"/>
          <w:szCs w:val="22"/>
        </w:rPr>
      </w:pPr>
      <w:r w:rsidRPr="00311DE6">
        <w:rPr>
          <w:sz w:val="22"/>
          <w:szCs w:val="22"/>
        </w:rPr>
        <w:t>Все указанные ограничения настраиваются Банком в отношении Клиента, запросившего их, в течение семи рабочих дней.</w:t>
      </w:r>
    </w:p>
    <w:p w14:paraId="7BEF0E1E" w14:textId="77777777" w:rsidR="00E4550C" w:rsidRPr="00311DE6" w:rsidRDefault="00E4550C" w:rsidP="00090E8E">
      <w:pPr>
        <w:pStyle w:val="aa"/>
        <w:numPr>
          <w:ilvl w:val="2"/>
          <w:numId w:val="11"/>
        </w:numPr>
        <w:shd w:val="clear" w:color="auto" w:fill="FFFFFF"/>
        <w:spacing w:before="150"/>
        <w:ind w:left="851" w:hanging="709"/>
        <w:jc w:val="both"/>
        <w:rPr>
          <w:sz w:val="22"/>
          <w:szCs w:val="22"/>
        </w:rPr>
      </w:pPr>
      <w:r w:rsidRPr="00311DE6">
        <w:rPr>
          <w:sz w:val="22"/>
          <w:szCs w:val="22"/>
        </w:rPr>
        <w:t xml:space="preserve">Расторгнуть Договор ДБО на условиях настоящих Правил, в том числе при несогласии с изменениями, внесенными в Правила и в Тарифы, произведенные Банком. </w:t>
      </w:r>
      <w:proofErr w:type="spellStart"/>
      <w:r w:rsidRPr="00311DE6">
        <w:rPr>
          <w:sz w:val="22"/>
          <w:szCs w:val="22"/>
        </w:rPr>
        <w:t>Ненаправление</w:t>
      </w:r>
      <w:proofErr w:type="spellEnd"/>
      <w:r w:rsidRPr="00311DE6">
        <w:rPr>
          <w:sz w:val="22"/>
          <w:szCs w:val="22"/>
        </w:rPr>
        <w:t xml:space="preserve"> Клиентом письменного уведомления Банку о прекращении работы в Системе ДБО «ПСКБ. ОНЛАЙН. БИЗНЕС» до момента вступления в силу изменений либо совершение любой первой операции в Системе ДБО после вступления в силу изменений в Правила или Тарифы означает согласие с ними Клиента, а также принятие всех обязательств, предусмотренных такими изменениями в Правила или Тарифы.</w:t>
      </w:r>
    </w:p>
    <w:p w14:paraId="1CFD8B83" w14:textId="77777777" w:rsidR="00E4550C" w:rsidRPr="00311DE6" w:rsidRDefault="00E4550C" w:rsidP="00090E8E">
      <w:pPr>
        <w:pStyle w:val="aa"/>
        <w:numPr>
          <w:ilvl w:val="2"/>
          <w:numId w:val="11"/>
        </w:numPr>
        <w:shd w:val="clear" w:color="auto" w:fill="FFFFFF"/>
        <w:spacing w:before="150"/>
        <w:ind w:left="851" w:hanging="709"/>
        <w:jc w:val="both"/>
        <w:rPr>
          <w:sz w:val="22"/>
          <w:szCs w:val="22"/>
        </w:rPr>
      </w:pPr>
      <w:r w:rsidRPr="00311DE6">
        <w:rPr>
          <w:sz w:val="22"/>
          <w:szCs w:val="22"/>
          <w:shd w:val="clear" w:color="auto" w:fill="FFFFFF"/>
        </w:rPr>
        <w:t>Восстановить пароль к логину самостоятельно в Системе ДБО «ПСКБ. ОНЛАЙН. БИЗНЕС», воспользовавшись функцией «восстановления пароля» по кодовому слову. Кодовое слово закрепляется за Клиентом, использующим Систему ДБО «ПСКБ. ОНЛАЙН. БИЗНЕС», и может быть изменено по просьбе Клиента при личной явке в Банк.</w:t>
      </w:r>
    </w:p>
    <w:p w14:paraId="45DDE8BF" w14:textId="77777777" w:rsidR="00E4550C" w:rsidRPr="00311DE6" w:rsidRDefault="00E4550C" w:rsidP="00090E8E">
      <w:pPr>
        <w:pStyle w:val="aa"/>
        <w:numPr>
          <w:ilvl w:val="1"/>
          <w:numId w:val="11"/>
        </w:numPr>
        <w:shd w:val="clear" w:color="auto" w:fill="FFFFFF"/>
        <w:spacing w:before="150"/>
        <w:jc w:val="both"/>
        <w:rPr>
          <w:sz w:val="22"/>
          <w:szCs w:val="22"/>
        </w:rPr>
      </w:pPr>
      <w:r w:rsidRPr="00311DE6">
        <w:rPr>
          <w:sz w:val="22"/>
          <w:szCs w:val="22"/>
          <w:u w:val="single"/>
        </w:rPr>
        <w:t>Банк обязан</w:t>
      </w:r>
      <w:r w:rsidRPr="00311DE6">
        <w:rPr>
          <w:sz w:val="22"/>
          <w:szCs w:val="22"/>
        </w:rPr>
        <w:t>:</w:t>
      </w:r>
    </w:p>
    <w:p w14:paraId="6D36BE27" w14:textId="77777777" w:rsidR="00E4550C" w:rsidRPr="00311DE6" w:rsidRDefault="00E4550C" w:rsidP="00090E8E">
      <w:pPr>
        <w:pStyle w:val="aa"/>
        <w:numPr>
          <w:ilvl w:val="2"/>
          <w:numId w:val="11"/>
        </w:numPr>
        <w:shd w:val="clear" w:color="auto" w:fill="FFFFFF"/>
        <w:spacing w:before="150"/>
        <w:ind w:left="851" w:hanging="709"/>
        <w:jc w:val="both"/>
        <w:rPr>
          <w:sz w:val="22"/>
          <w:szCs w:val="22"/>
        </w:rPr>
      </w:pPr>
      <w:r w:rsidRPr="00311DE6">
        <w:rPr>
          <w:sz w:val="22"/>
          <w:szCs w:val="22"/>
        </w:rPr>
        <w:t>Предоставлять банковские услуги с использованием дистанционного банковского обслуживания, осуществлять операции, выполнять распоряжения Клиента на основании Электронных документов, поступивших с использованием Системы ДБО «ПСКБ. ОНЛАЙН. БИЗНЕС» в соответствии с настоящими Правилами, Договором ДБО, а также с учетом заключенных с Клиентом договоров и соглашений, определяющих порядок предоставления банковских услуг.</w:t>
      </w:r>
    </w:p>
    <w:p w14:paraId="6829C50B" w14:textId="77777777" w:rsidR="00E4550C" w:rsidRPr="00311DE6" w:rsidRDefault="00E4550C" w:rsidP="00090E8E">
      <w:pPr>
        <w:pStyle w:val="aa"/>
        <w:numPr>
          <w:ilvl w:val="2"/>
          <w:numId w:val="11"/>
        </w:numPr>
        <w:shd w:val="clear" w:color="auto" w:fill="FFFFFF"/>
        <w:spacing w:before="150"/>
        <w:ind w:left="851" w:hanging="709"/>
        <w:jc w:val="both"/>
        <w:rPr>
          <w:sz w:val="22"/>
          <w:szCs w:val="22"/>
        </w:rPr>
      </w:pPr>
      <w:r w:rsidRPr="00311DE6">
        <w:rPr>
          <w:sz w:val="22"/>
          <w:szCs w:val="22"/>
        </w:rPr>
        <w:lastRenderedPageBreak/>
        <w:t xml:space="preserve">Заблокировать Ключ ЭП / Логин (права Владельца Сертификата Ключа проверки ЭП / владельца Логина на совершение операций в Системе ДБО «ПСКБ. ОНЛАЙН. БИЗНЕС») и прекратить прием Электронных документов от Владельцев Сертификатов Ключей проверки ЭП / владельцев Логинов и/или приостановить доступ в Систему ДБО «ПСКБ. ОНЛАЙН. БИЗНЕС» по заявлению Клиента, принятому с учетом особенностей, установленных настоящими Правилами. </w:t>
      </w:r>
    </w:p>
    <w:p w14:paraId="25791FF9" w14:textId="77777777" w:rsidR="00E4550C" w:rsidRPr="00311DE6" w:rsidRDefault="00E4550C" w:rsidP="00090E8E">
      <w:pPr>
        <w:pStyle w:val="aa"/>
        <w:numPr>
          <w:ilvl w:val="2"/>
          <w:numId w:val="11"/>
        </w:numPr>
        <w:shd w:val="clear" w:color="auto" w:fill="FFFFFF"/>
        <w:spacing w:before="150"/>
        <w:ind w:left="851" w:hanging="709"/>
        <w:jc w:val="both"/>
        <w:rPr>
          <w:sz w:val="22"/>
          <w:szCs w:val="22"/>
        </w:rPr>
      </w:pPr>
      <w:r w:rsidRPr="00311DE6">
        <w:rPr>
          <w:sz w:val="22"/>
          <w:szCs w:val="22"/>
        </w:rPr>
        <w:t>Устранять неисправности Системы ДБО «ПСКБ. ОНЛАЙН. БИЗНЕС», возникшие по вине Банка.</w:t>
      </w:r>
    </w:p>
    <w:p w14:paraId="32CC594B" w14:textId="77777777" w:rsidR="00E4550C" w:rsidRPr="00311DE6" w:rsidRDefault="00E4550C" w:rsidP="00090E8E">
      <w:pPr>
        <w:pStyle w:val="aa"/>
        <w:numPr>
          <w:ilvl w:val="2"/>
          <w:numId w:val="11"/>
        </w:numPr>
        <w:shd w:val="clear" w:color="auto" w:fill="FFFFFF"/>
        <w:spacing w:before="150"/>
        <w:ind w:left="851" w:hanging="709"/>
        <w:jc w:val="both"/>
        <w:rPr>
          <w:sz w:val="22"/>
          <w:szCs w:val="22"/>
        </w:rPr>
      </w:pPr>
      <w:r w:rsidRPr="00311DE6">
        <w:rPr>
          <w:sz w:val="22"/>
          <w:szCs w:val="22"/>
        </w:rPr>
        <w:t xml:space="preserve">Соблюдать режим конфиденциальности информации, ставшей доступной Банку в связи с выполнением им своих функций в соответствии с настоящими Правилами. </w:t>
      </w:r>
    </w:p>
    <w:p w14:paraId="648A50CF" w14:textId="77777777" w:rsidR="00E4550C" w:rsidRPr="00311DE6" w:rsidRDefault="00E4550C" w:rsidP="00090E8E">
      <w:pPr>
        <w:pStyle w:val="aa"/>
        <w:numPr>
          <w:ilvl w:val="2"/>
          <w:numId w:val="11"/>
        </w:numPr>
        <w:shd w:val="clear" w:color="auto" w:fill="FFFFFF"/>
        <w:spacing w:before="150"/>
        <w:ind w:left="851" w:hanging="709"/>
        <w:jc w:val="both"/>
        <w:rPr>
          <w:sz w:val="22"/>
          <w:szCs w:val="22"/>
        </w:rPr>
      </w:pPr>
      <w:r w:rsidRPr="00311DE6">
        <w:rPr>
          <w:sz w:val="22"/>
          <w:szCs w:val="22"/>
        </w:rPr>
        <w:t xml:space="preserve">Консультировать Клиента по вопросам эксплуатации Системы ДБО «ПСКБ. ОНЛАЙН. БИЗНЕС». </w:t>
      </w:r>
    </w:p>
    <w:p w14:paraId="294B08BE" w14:textId="77777777" w:rsidR="00E4550C" w:rsidRPr="00311DE6" w:rsidRDefault="00E4550C" w:rsidP="00090E8E">
      <w:pPr>
        <w:pStyle w:val="aa"/>
        <w:numPr>
          <w:ilvl w:val="2"/>
          <w:numId w:val="11"/>
        </w:numPr>
        <w:shd w:val="clear" w:color="auto" w:fill="FFFFFF"/>
        <w:spacing w:before="150"/>
        <w:ind w:left="851" w:hanging="709"/>
        <w:jc w:val="both"/>
        <w:rPr>
          <w:sz w:val="22"/>
          <w:szCs w:val="22"/>
        </w:rPr>
      </w:pPr>
      <w:r w:rsidRPr="00311DE6">
        <w:rPr>
          <w:sz w:val="22"/>
          <w:szCs w:val="22"/>
        </w:rPr>
        <w:t xml:space="preserve">Информировать Клиента об изменениях в настоящих Правилах, Тарифах Банка в установленном порядке. </w:t>
      </w:r>
    </w:p>
    <w:p w14:paraId="3E9B17F2" w14:textId="77777777" w:rsidR="00E4550C" w:rsidRPr="00311DE6" w:rsidRDefault="00E4550C" w:rsidP="00090E8E">
      <w:pPr>
        <w:pStyle w:val="aa"/>
        <w:numPr>
          <w:ilvl w:val="1"/>
          <w:numId w:val="11"/>
        </w:numPr>
        <w:shd w:val="clear" w:color="auto" w:fill="FFFFFF"/>
        <w:spacing w:before="150"/>
        <w:jc w:val="both"/>
        <w:rPr>
          <w:sz w:val="22"/>
          <w:szCs w:val="22"/>
        </w:rPr>
      </w:pPr>
      <w:r w:rsidRPr="00311DE6">
        <w:rPr>
          <w:sz w:val="22"/>
          <w:szCs w:val="22"/>
          <w:u w:val="single"/>
        </w:rPr>
        <w:t>Банк вправе</w:t>
      </w:r>
      <w:r w:rsidRPr="00311DE6">
        <w:rPr>
          <w:sz w:val="22"/>
          <w:szCs w:val="22"/>
        </w:rPr>
        <w:t>:</w:t>
      </w:r>
    </w:p>
    <w:p w14:paraId="5EF27E39" w14:textId="77777777" w:rsidR="00E4550C" w:rsidRPr="00311DE6" w:rsidRDefault="00E4550C" w:rsidP="00090E8E">
      <w:pPr>
        <w:pStyle w:val="aa"/>
        <w:numPr>
          <w:ilvl w:val="2"/>
          <w:numId w:val="11"/>
        </w:numPr>
        <w:shd w:val="clear" w:color="auto" w:fill="FFFFFF"/>
        <w:spacing w:before="150"/>
        <w:ind w:left="851" w:hanging="709"/>
        <w:jc w:val="both"/>
        <w:rPr>
          <w:sz w:val="22"/>
          <w:szCs w:val="22"/>
        </w:rPr>
      </w:pPr>
      <w:r w:rsidRPr="00311DE6">
        <w:rPr>
          <w:sz w:val="22"/>
          <w:szCs w:val="22"/>
        </w:rPr>
        <w:t xml:space="preserve">Приостановить, возобновить действие Ключа ЭП / Логина, а также доступ к Системе ДБО «ПСКБ. ОНЛАЙН. БИЗНЕС», отказать в заключении или расторгнуть Договор ДБО при наличии оснований, предусмотренных законодательством Российской Федерации и настоящими Правилами. </w:t>
      </w:r>
    </w:p>
    <w:p w14:paraId="17E12C59" w14:textId="77777777" w:rsidR="00E4550C" w:rsidRPr="00311DE6" w:rsidRDefault="00E4550C" w:rsidP="00090E8E">
      <w:pPr>
        <w:pStyle w:val="aa"/>
        <w:numPr>
          <w:ilvl w:val="2"/>
          <w:numId w:val="11"/>
        </w:numPr>
        <w:shd w:val="clear" w:color="auto" w:fill="FFFFFF"/>
        <w:spacing w:before="150"/>
        <w:ind w:left="851" w:hanging="709"/>
        <w:jc w:val="both"/>
        <w:rPr>
          <w:sz w:val="22"/>
          <w:szCs w:val="22"/>
        </w:rPr>
      </w:pPr>
      <w:r w:rsidRPr="00311DE6">
        <w:rPr>
          <w:sz w:val="22"/>
          <w:szCs w:val="22"/>
        </w:rPr>
        <w:t xml:space="preserve">В рамках обеспечения безопасности работы в Системе ДБО «ПСКБ. ОНЛАЙН. БИЗНЕС» предложить Клиенту произвести замену Пароля Клиента в Системе ДБО на новый. При этом Банк не вправе требовать от Клиента предоставления сведений о самом Пароле. </w:t>
      </w:r>
    </w:p>
    <w:p w14:paraId="346F0B6E" w14:textId="77777777" w:rsidR="00E4550C" w:rsidRPr="00311DE6" w:rsidRDefault="00E4550C" w:rsidP="00090E8E">
      <w:pPr>
        <w:pStyle w:val="aa"/>
        <w:numPr>
          <w:ilvl w:val="2"/>
          <w:numId w:val="11"/>
        </w:numPr>
        <w:shd w:val="clear" w:color="auto" w:fill="FFFFFF"/>
        <w:spacing w:before="150"/>
        <w:ind w:left="851" w:hanging="709"/>
        <w:jc w:val="both"/>
        <w:rPr>
          <w:sz w:val="22"/>
          <w:szCs w:val="22"/>
        </w:rPr>
      </w:pPr>
      <w:r w:rsidRPr="00311DE6">
        <w:rPr>
          <w:sz w:val="22"/>
          <w:szCs w:val="22"/>
        </w:rPr>
        <w:t>Требовать от Клиента замены Ключей ЭП / Пароля при смене лиц, уполномоченных распоряжаться денежными средствами, находящимися на счетах Клиента в Банке, в случае Компрометации или подозрения на Компрометацию Ключей Электронной подписи, по техническим причинам, а также в случае необходимости замены программного обеспечения, предназначенного для вычисления значения хэш-функции, подтверждения авторства, целостности и обеспечения конфиденциальности Электронного документа.</w:t>
      </w:r>
    </w:p>
    <w:p w14:paraId="23163E2C" w14:textId="77777777" w:rsidR="00E4550C" w:rsidRPr="00311DE6" w:rsidRDefault="00E4550C" w:rsidP="00090E8E">
      <w:pPr>
        <w:pStyle w:val="aa"/>
        <w:numPr>
          <w:ilvl w:val="2"/>
          <w:numId w:val="11"/>
        </w:numPr>
        <w:shd w:val="clear" w:color="auto" w:fill="FFFFFF"/>
        <w:spacing w:before="150"/>
        <w:ind w:left="851" w:hanging="709"/>
        <w:jc w:val="both"/>
        <w:rPr>
          <w:sz w:val="22"/>
          <w:szCs w:val="22"/>
        </w:rPr>
      </w:pPr>
      <w:r w:rsidRPr="00311DE6">
        <w:rPr>
          <w:sz w:val="22"/>
          <w:szCs w:val="22"/>
        </w:rPr>
        <w:t xml:space="preserve">Отказать в исполнении распоряжения (Электронного документа) Клиента, принятого Банком по Системе ДБО «ПСКБ. ОНЛАЙН. БИЗНЕС», если у Банка возникают подозрения, что операция совершается в целях легализации (отмывания) доходов, полученных преступным путем, финансирования терроризма или распространения оружия массового уничтожения. </w:t>
      </w:r>
    </w:p>
    <w:p w14:paraId="275BF534" w14:textId="77777777" w:rsidR="00E4550C" w:rsidRPr="00311DE6" w:rsidRDefault="00E4550C" w:rsidP="00090E8E">
      <w:pPr>
        <w:pStyle w:val="aa"/>
        <w:numPr>
          <w:ilvl w:val="2"/>
          <w:numId w:val="11"/>
        </w:numPr>
        <w:shd w:val="clear" w:color="auto" w:fill="FFFFFF"/>
        <w:spacing w:before="150"/>
        <w:ind w:left="851" w:hanging="709"/>
        <w:jc w:val="both"/>
        <w:rPr>
          <w:sz w:val="22"/>
          <w:szCs w:val="22"/>
        </w:rPr>
      </w:pPr>
      <w:r w:rsidRPr="00311DE6">
        <w:rPr>
          <w:sz w:val="22"/>
          <w:szCs w:val="22"/>
        </w:rPr>
        <w:t xml:space="preserve">Отказать Клиенту в исполнении распоряжений (Электронных документов), оформленных с нарушением требований законодательства Российской Федерации, нормативных актов Банка России, заключенных с Клиентом договоров и соглашений об оказании банковских услуг, настоящих Правил. </w:t>
      </w:r>
    </w:p>
    <w:p w14:paraId="0DDA8FDB" w14:textId="77777777" w:rsidR="00E4550C" w:rsidRPr="00311DE6" w:rsidRDefault="00E4550C" w:rsidP="00090E8E">
      <w:pPr>
        <w:pStyle w:val="aa"/>
        <w:numPr>
          <w:ilvl w:val="2"/>
          <w:numId w:val="11"/>
        </w:numPr>
        <w:shd w:val="clear" w:color="auto" w:fill="FFFFFF"/>
        <w:spacing w:before="150"/>
        <w:ind w:left="851" w:hanging="709"/>
        <w:jc w:val="both"/>
        <w:rPr>
          <w:sz w:val="22"/>
          <w:szCs w:val="22"/>
        </w:rPr>
      </w:pPr>
      <w:r w:rsidRPr="00311DE6">
        <w:rPr>
          <w:sz w:val="22"/>
          <w:szCs w:val="22"/>
        </w:rPr>
        <w:t>Отказать в приеме ЭД при недостаточности средств на счёте Клиента для исполнения такого документа и/или оплаты комиссионного вознаграждения Банка за исполнение такого документа.</w:t>
      </w:r>
    </w:p>
    <w:p w14:paraId="14CD6E5F" w14:textId="77777777" w:rsidR="00E4550C" w:rsidRPr="00311DE6" w:rsidRDefault="00E4550C" w:rsidP="00090E8E">
      <w:pPr>
        <w:pStyle w:val="aa"/>
        <w:numPr>
          <w:ilvl w:val="2"/>
          <w:numId w:val="11"/>
        </w:numPr>
        <w:shd w:val="clear" w:color="auto" w:fill="FFFFFF"/>
        <w:spacing w:before="150"/>
        <w:ind w:left="851" w:hanging="709"/>
        <w:jc w:val="both"/>
        <w:rPr>
          <w:sz w:val="22"/>
          <w:szCs w:val="22"/>
        </w:rPr>
      </w:pPr>
      <w:r w:rsidRPr="00311DE6">
        <w:rPr>
          <w:sz w:val="22"/>
          <w:szCs w:val="22"/>
        </w:rPr>
        <w:t xml:space="preserve">Списывать с любого счета Клиента вознаграждение за оказываемые Банком услуги в соответствии с настоящими Правилами в размере, в порядке и в сроки, предусмотренные действующими Тарифами Банка и настоящими Правилами, без дополнительного распоряжения Клиента. </w:t>
      </w:r>
    </w:p>
    <w:p w14:paraId="280FF3A0" w14:textId="77777777" w:rsidR="003D2A4F" w:rsidRPr="00311DE6" w:rsidRDefault="003D2A4F" w:rsidP="003D2A4F">
      <w:pPr>
        <w:pStyle w:val="aa"/>
        <w:numPr>
          <w:ilvl w:val="2"/>
          <w:numId w:val="11"/>
        </w:numPr>
        <w:shd w:val="clear" w:color="auto" w:fill="FFFFFF"/>
        <w:spacing w:before="150"/>
        <w:jc w:val="both"/>
        <w:rPr>
          <w:sz w:val="22"/>
          <w:szCs w:val="22"/>
        </w:rPr>
      </w:pPr>
      <w:r w:rsidRPr="00311DE6">
        <w:rPr>
          <w:sz w:val="22"/>
          <w:szCs w:val="22"/>
        </w:rPr>
        <w:t xml:space="preserve">В одностороннем порядке вносить изменения в настоящие Правила, Тарифы (вводить новые, изменять действующие, включая порядок и сроки взимания платы за услуги Банка). Банк осуществляет опубликование информации об изменении Правил и/или Тарифов Банка на сайте Банка </w:t>
      </w:r>
      <w:hyperlink r:id="rId11" w:history="1">
        <w:r w:rsidRPr="00311DE6">
          <w:rPr>
            <w:rStyle w:val="af5"/>
            <w:sz w:val="22"/>
            <w:szCs w:val="22"/>
          </w:rPr>
          <w:t>www.pscb.ru</w:t>
        </w:r>
      </w:hyperlink>
      <w:r w:rsidRPr="00311DE6">
        <w:rPr>
          <w:rStyle w:val="af5"/>
          <w:sz w:val="22"/>
          <w:szCs w:val="22"/>
        </w:rPr>
        <w:t xml:space="preserve"> </w:t>
      </w:r>
      <w:r w:rsidRPr="00311DE6">
        <w:rPr>
          <w:sz w:val="22"/>
          <w:szCs w:val="22"/>
        </w:rPr>
        <w:t xml:space="preserve">не менее чем за 5 (пять) календарных дней до ввода их в действие. </w:t>
      </w:r>
    </w:p>
    <w:p w14:paraId="0702150C" w14:textId="77777777" w:rsidR="00E4550C" w:rsidRPr="00311DE6" w:rsidRDefault="00E4550C" w:rsidP="003D2A4F">
      <w:pPr>
        <w:pStyle w:val="aa"/>
        <w:shd w:val="clear" w:color="auto" w:fill="FFFFFF"/>
        <w:spacing w:before="150"/>
        <w:ind w:left="851"/>
        <w:jc w:val="both"/>
        <w:rPr>
          <w:sz w:val="22"/>
          <w:szCs w:val="22"/>
        </w:rPr>
      </w:pPr>
    </w:p>
    <w:p w14:paraId="75EE319E" w14:textId="77777777" w:rsidR="00E4550C" w:rsidRPr="00311DE6" w:rsidRDefault="00E4550C" w:rsidP="00090E8E">
      <w:pPr>
        <w:pStyle w:val="aa"/>
        <w:numPr>
          <w:ilvl w:val="0"/>
          <w:numId w:val="11"/>
        </w:numPr>
        <w:shd w:val="clear" w:color="auto" w:fill="FFFFFF"/>
        <w:spacing w:before="240"/>
        <w:jc w:val="both"/>
        <w:rPr>
          <w:sz w:val="22"/>
          <w:szCs w:val="22"/>
        </w:rPr>
      </w:pPr>
      <w:r w:rsidRPr="00311DE6">
        <w:rPr>
          <w:b/>
          <w:bCs/>
          <w:sz w:val="22"/>
          <w:szCs w:val="22"/>
        </w:rPr>
        <w:t>ПОРЯДОК ОПЛАТЫ УСЛУГ БАНКА</w:t>
      </w:r>
    </w:p>
    <w:p w14:paraId="4DF26672" w14:textId="77777777" w:rsidR="00E4550C" w:rsidRPr="00311DE6" w:rsidRDefault="00E4550C" w:rsidP="00090E8E">
      <w:pPr>
        <w:pStyle w:val="aa"/>
        <w:numPr>
          <w:ilvl w:val="1"/>
          <w:numId w:val="11"/>
        </w:numPr>
        <w:shd w:val="clear" w:color="auto" w:fill="FFFFFF"/>
        <w:spacing w:before="150"/>
        <w:jc w:val="both"/>
        <w:rPr>
          <w:sz w:val="22"/>
          <w:szCs w:val="22"/>
        </w:rPr>
      </w:pPr>
      <w:r w:rsidRPr="00311DE6">
        <w:rPr>
          <w:sz w:val="22"/>
          <w:szCs w:val="22"/>
        </w:rPr>
        <w:lastRenderedPageBreak/>
        <w:t>Услуги Банка по Договору ДБО оказываются на возмездной (платной) основе. Стоимость услуг дистанционного банковского обслуживания устанавливается Тарифами Банка, действующими в момент получения Клиентом соответствующей банковской услуги, и оплачивается Клиентом на условиях, предусмотренных настоящими Правилами.</w:t>
      </w:r>
    </w:p>
    <w:p w14:paraId="6750FA8E" w14:textId="77777777" w:rsidR="00E4550C" w:rsidRPr="00311DE6" w:rsidRDefault="00E4550C" w:rsidP="00090E8E">
      <w:pPr>
        <w:pStyle w:val="aa"/>
        <w:numPr>
          <w:ilvl w:val="1"/>
          <w:numId w:val="11"/>
        </w:numPr>
        <w:shd w:val="clear" w:color="auto" w:fill="FFFFFF"/>
        <w:spacing w:before="150"/>
        <w:jc w:val="both"/>
        <w:rPr>
          <w:sz w:val="22"/>
          <w:szCs w:val="22"/>
        </w:rPr>
      </w:pPr>
      <w:r w:rsidRPr="00311DE6">
        <w:rPr>
          <w:sz w:val="22"/>
          <w:szCs w:val="22"/>
        </w:rPr>
        <w:t xml:space="preserve">Информация о Тарифах Банка, в том числе об их изменении доводится до Клиента путем ее размещения в операционных залах (офисах) Банка, а также на официальном сайте Банка. Заключая Договор ДБО, Клиент выражает свое согласие с действующими Тарифами, а также порядком их изменения и условиями оплаты услуг Банка. </w:t>
      </w:r>
    </w:p>
    <w:p w14:paraId="28A8FCF1" w14:textId="13F0ABDB" w:rsidR="00E4550C" w:rsidRPr="00311DE6" w:rsidRDefault="00E4550C" w:rsidP="00090E8E">
      <w:pPr>
        <w:pStyle w:val="aa"/>
        <w:numPr>
          <w:ilvl w:val="1"/>
          <w:numId w:val="11"/>
        </w:numPr>
        <w:shd w:val="clear" w:color="auto" w:fill="FFFFFF"/>
        <w:spacing w:before="150"/>
        <w:jc w:val="both"/>
        <w:rPr>
          <w:sz w:val="22"/>
          <w:szCs w:val="22"/>
        </w:rPr>
      </w:pPr>
      <w:r w:rsidRPr="00311DE6">
        <w:rPr>
          <w:sz w:val="22"/>
          <w:szCs w:val="22"/>
        </w:rPr>
        <w:t xml:space="preserve">Тарифы могут меняться Банком в одностороннем порядке в течение всего срока действия Договора ДБО. Об изменениях Тарифов Банк уведомляет Клиента путем размещения официальной информации об изменениях в операционных залах (офисах) Банка и </w:t>
      </w:r>
      <w:proofErr w:type="gramStart"/>
      <w:r w:rsidRPr="00311DE6">
        <w:rPr>
          <w:sz w:val="22"/>
          <w:szCs w:val="22"/>
        </w:rPr>
        <w:t xml:space="preserve">на </w:t>
      </w:r>
      <w:r w:rsidR="007A5493" w:rsidRPr="00311DE6">
        <w:rPr>
          <w:sz w:val="22"/>
          <w:szCs w:val="22"/>
        </w:rPr>
        <w:t xml:space="preserve"> </w:t>
      </w:r>
      <w:r w:rsidRPr="00311DE6">
        <w:rPr>
          <w:sz w:val="22"/>
          <w:szCs w:val="22"/>
        </w:rPr>
        <w:t>официальном</w:t>
      </w:r>
      <w:proofErr w:type="gramEnd"/>
      <w:r w:rsidRPr="00311DE6">
        <w:rPr>
          <w:sz w:val="22"/>
          <w:szCs w:val="22"/>
        </w:rPr>
        <w:t xml:space="preserve"> сайте Банка. Уведомление об изменении Тарифов считается принятым, а согласие Клиента на исполнение Договора ДБО с новыми Тарифами</w:t>
      </w:r>
      <w:r w:rsidR="00D45BD6" w:rsidRPr="00311DE6">
        <w:rPr>
          <w:sz w:val="22"/>
          <w:szCs w:val="22"/>
        </w:rPr>
        <w:t xml:space="preserve">, </w:t>
      </w:r>
      <w:r w:rsidRPr="00311DE6">
        <w:rPr>
          <w:sz w:val="22"/>
          <w:szCs w:val="22"/>
        </w:rPr>
        <w:t xml:space="preserve">полученным и подтвержденным при получении Банком первого распоряжения и/или заявления Клиента на выполнение любой банковской операции либо банковской услуги по Системе ДБО «ПСКБ. ОНЛАЙН. БИЗНЕС», начиная со дня вступления в силу изменений. Дата вступления в силу изменений устанавливается распорядительным документом Банка, а если такая дата не определена, изменения вступают в силу через пять </w:t>
      </w:r>
      <w:r w:rsidR="00040941" w:rsidRPr="00311DE6">
        <w:rPr>
          <w:sz w:val="22"/>
          <w:szCs w:val="22"/>
        </w:rPr>
        <w:t xml:space="preserve">календарных </w:t>
      </w:r>
      <w:r w:rsidRPr="00311DE6">
        <w:rPr>
          <w:sz w:val="22"/>
          <w:szCs w:val="22"/>
        </w:rPr>
        <w:t xml:space="preserve">дней с момента уведомления Клиента. </w:t>
      </w:r>
    </w:p>
    <w:p w14:paraId="75FC7DD8" w14:textId="77777777" w:rsidR="00E4550C" w:rsidRPr="00311DE6" w:rsidRDefault="00E4550C" w:rsidP="00E4550C">
      <w:pPr>
        <w:pStyle w:val="aa"/>
        <w:shd w:val="clear" w:color="auto" w:fill="FFFFFF"/>
        <w:ind w:left="892"/>
        <w:jc w:val="both"/>
        <w:rPr>
          <w:sz w:val="22"/>
          <w:szCs w:val="22"/>
        </w:rPr>
      </w:pPr>
      <w:r w:rsidRPr="00311DE6">
        <w:rPr>
          <w:sz w:val="22"/>
          <w:szCs w:val="22"/>
        </w:rPr>
        <w:t>В случае несогласия Клиента с изменениями (о котором Клиент вправе заявить в течение 5 дней от даты уведомления, но не позднее дня вступления изменений в силу) Клиент вправе расторгнуть Договор ДБО в порядке, установленном настоящими Правилами.</w:t>
      </w:r>
    </w:p>
    <w:p w14:paraId="7274AE91" w14:textId="77777777" w:rsidR="00E4550C" w:rsidRPr="00311DE6" w:rsidRDefault="00E4550C" w:rsidP="00090E8E">
      <w:pPr>
        <w:pStyle w:val="aa"/>
        <w:numPr>
          <w:ilvl w:val="1"/>
          <w:numId w:val="11"/>
        </w:numPr>
        <w:shd w:val="clear" w:color="auto" w:fill="FFFFFF"/>
        <w:spacing w:before="150"/>
        <w:jc w:val="both"/>
        <w:rPr>
          <w:sz w:val="22"/>
          <w:szCs w:val="22"/>
        </w:rPr>
      </w:pPr>
      <w:r w:rsidRPr="00311DE6">
        <w:rPr>
          <w:sz w:val="22"/>
          <w:szCs w:val="22"/>
        </w:rPr>
        <w:t>Оплата услуг Банка производится путем списания сумм, причитающихся Банку, без дополнительного распоряжения Клиента, с любого счета Клиента, открытого в Банке. Настоящим Клиент подтверждает, что предоставляет Банку право на списание с любого своего счета без дополнительного распоряжения Клиента денежных средств в сумме оплаты оказанных Банком услуг, размер которой определяется согласно действующим Тарифам Банка (заранее данный акцепт). При этом, если валюта счета отличается от валюты оплаты соответствующей услуги, Клиент дает распоряжение Банку конвертировать денежные средства, находящиеся на счете, по курсу Банка на день конвертации. Положения настоящего пункта Правил являются дополнением к соответствующим договорам банковского счета Клиента.</w:t>
      </w:r>
    </w:p>
    <w:p w14:paraId="0159EE7C" w14:textId="77777777" w:rsidR="00321EDF" w:rsidRPr="00311DE6" w:rsidRDefault="00321EDF" w:rsidP="00090E8E">
      <w:pPr>
        <w:pStyle w:val="aa"/>
        <w:numPr>
          <w:ilvl w:val="0"/>
          <w:numId w:val="29"/>
        </w:numPr>
        <w:shd w:val="clear" w:color="auto" w:fill="FFFFFF"/>
        <w:spacing w:before="240"/>
        <w:jc w:val="both"/>
        <w:rPr>
          <w:b/>
          <w:sz w:val="22"/>
          <w:szCs w:val="22"/>
        </w:rPr>
      </w:pPr>
      <w:r w:rsidRPr="00311DE6">
        <w:rPr>
          <w:b/>
          <w:sz w:val="22"/>
          <w:szCs w:val="22"/>
        </w:rPr>
        <w:t>ПЕРЕВОДЫ С ИСПОЛЬЗОВАНИЕ</w:t>
      </w:r>
      <w:r w:rsidR="00375CB9" w:rsidRPr="00311DE6">
        <w:rPr>
          <w:b/>
          <w:sz w:val="22"/>
          <w:szCs w:val="22"/>
        </w:rPr>
        <w:t>М СИСТЕМЫ БЫСТРЫХ ПЛАТЕЖЕЙ</w:t>
      </w:r>
    </w:p>
    <w:p w14:paraId="721EBD9F" w14:textId="77777777" w:rsidR="00321EDF" w:rsidRPr="00311DE6" w:rsidRDefault="00321EDF" w:rsidP="00F325BB">
      <w:pPr>
        <w:pStyle w:val="aa"/>
        <w:numPr>
          <w:ilvl w:val="1"/>
          <w:numId w:val="29"/>
        </w:numPr>
        <w:shd w:val="clear" w:color="auto" w:fill="FFFFFF"/>
        <w:spacing w:before="150"/>
        <w:ind w:left="851" w:hanging="709"/>
        <w:jc w:val="both"/>
        <w:rPr>
          <w:sz w:val="22"/>
          <w:szCs w:val="22"/>
        </w:rPr>
      </w:pPr>
      <w:r w:rsidRPr="00311DE6">
        <w:rPr>
          <w:sz w:val="22"/>
          <w:szCs w:val="22"/>
        </w:rPr>
        <w:t xml:space="preserve">Переводы по СБП осуществляются по территории Российской Федерации круглосуточно (в режиме реального времени), в том числе в выходные и праздничные дни, в валюте Российской Федерации в пределах лимитов и ограничений, установленных Тарифами Банка, Банком России и законодательством Российской Федерации. </w:t>
      </w:r>
    </w:p>
    <w:p w14:paraId="205D6DE8" w14:textId="77777777" w:rsidR="00321EDF" w:rsidRPr="00311DE6" w:rsidRDefault="00321EDF" w:rsidP="00505E12">
      <w:pPr>
        <w:pStyle w:val="aa"/>
        <w:numPr>
          <w:ilvl w:val="1"/>
          <w:numId w:val="29"/>
        </w:numPr>
        <w:shd w:val="clear" w:color="auto" w:fill="FFFFFF"/>
        <w:spacing w:before="150" w:after="8"/>
        <w:ind w:left="851" w:right="42" w:hanging="709"/>
        <w:jc w:val="both"/>
        <w:rPr>
          <w:sz w:val="22"/>
          <w:szCs w:val="22"/>
        </w:rPr>
      </w:pPr>
      <w:r w:rsidRPr="00311DE6">
        <w:rPr>
          <w:sz w:val="22"/>
          <w:szCs w:val="22"/>
        </w:rPr>
        <w:t>Проведение перевода по СБП возможно в случае, если банк отправителя и банк получателя денежных средств являются участниками Системы быстрых платежей.</w:t>
      </w:r>
      <w:r w:rsidR="00CF5BFE" w:rsidRPr="00311DE6">
        <w:rPr>
          <w:sz w:val="22"/>
          <w:szCs w:val="22"/>
        </w:rPr>
        <w:t xml:space="preserve"> </w:t>
      </w:r>
    </w:p>
    <w:p w14:paraId="3B4E26F0" w14:textId="77777777" w:rsidR="00321EDF" w:rsidRPr="00311DE6" w:rsidRDefault="00321EDF" w:rsidP="00F325BB">
      <w:pPr>
        <w:pStyle w:val="aa"/>
        <w:numPr>
          <w:ilvl w:val="1"/>
          <w:numId w:val="29"/>
        </w:numPr>
        <w:shd w:val="clear" w:color="auto" w:fill="FFFFFF"/>
        <w:spacing w:before="150"/>
        <w:ind w:left="851" w:hanging="709"/>
        <w:jc w:val="both"/>
        <w:rPr>
          <w:sz w:val="22"/>
          <w:szCs w:val="22"/>
        </w:rPr>
      </w:pPr>
      <w:r w:rsidRPr="00311DE6">
        <w:rPr>
          <w:sz w:val="22"/>
          <w:szCs w:val="22"/>
        </w:rPr>
        <w:t xml:space="preserve">Банк осуществляет регистрацию Клиента в ОПКЦ СБП в порядке, определенном ОПКЦ СБП. </w:t>
      </w:r>
    </w:p>
    <w:p w14:paraId="40388DDE" w14:textId="704EF5BA" w:rsidR="00321EDF" w:rsidRPr="00311DE6" w:rsidRDefault="00321EDF" w:rsidP="00A813C2">
      <w:pPr>
        <w:pStyle w:val="aa"/>
        <w:numPr>
          <w:ilvl w:val="1"/>
          <w:numId w:val="29"/>
        </w:numPr>
        <w:shd w:val="clear" w:color="auto" w:fill="FFFFFF"/>
        <w:spacing w:before="150"/>
        <w:ind w:left="851" w:hanging="709"/>
        <w:jc w:val="both"/>
        <w:rPr>
          <w:sz w:val="22"/>
          <w:szCs w:val="22"/>
        </w:rPr>
      </w:pPr>
      <w:r w:rsidRPr="00311DE6">
        <w:rPr>
          <w:sz w:val="22"/>
          <w:szCs w:val="22"/>
        </w:rPr>
        <w:t>Регистрация в качестве участника СБП осуществляется путем подписания Клиентом соответству</w:t>
      </w:r>
      <w:r w:rsidR="009D2F86" w:rsidRPr="00311DE6">
        <w:rPr>
          <w:sz w:val="22"/>
          <w:szCs w:val="22"/>
        </w:rPr>
        <w:t>ющей формы на регистрацию Счета (Приложение</w:t>
      </w:r>
      <w:r w:rsidR="009A2C6B" w:rsidRPr="00311DE6">
        <w:rPr>
          <w:sz w:val="22"/>
          <w:szCs w:val="22"/>
        </w:rPr>
        <w:t xml:space="preserve"> </w:t>
      </w:r>
      <w:r w:rsidR="009D2F86" w:rsidRPr="00311DE6">
        <w:rPr>
          <w:sz w:val="22"/>
          <w:szCs w:val="22"/>
        </w:rPr>
        <w:t>5 к настоящим Правилам).</w:t>
      </w:r>
      <w:r w:rsidRPr="00311DE6">
        <w:rPr>
          <w:sz w:val="22"/>
          <w:szCs w:val="22"/>
        </w:rPr>
        <w:t xml:space="preserve"> В форме указывается </w:t>
      </w:r>
      <w:r w:rsidR="00C034D8" w:rsidRPr="00311DE6">
        <w:rPr>
          <w:sz w:val="22"/>
          <w:szCs w:val="22"/>
        </w:rPr>
        <w:t xml:space="preserve">ОГРН, </w:t>
      </w:r>
      <w:r w:rsidRPr="00311DE6">
        <w:rPr>
          <w:sz w:val="22"/>
          <w:szCs w:val="22"/>
        </w:rPr>
        <w:t xml:space="preserve">номер </w:t>
      </w:r>
      <w:r w:rsidR="009D2F86" w:rsidRPr="00311DE6">
        <w:rPr>
          <w:sz w:val="22"/>
          <w:szCs w:val="22"/>
        </w:rPr>
        <w:t xml:space="preserve">Счета </w:t>
      </w:r>
      <w:r w:rsidRPr="00311DE6">
        <w:rPr>
          <w:sz w:val="22"/>
          <w:szCs w:val="22"/>
        </w:rPr>
        <w:t>в Банке, в рамках которого будут осуществляться расчеты по СБП. Форма передает</w:t>
      </w:r>
      <w:r w:rsidR="00063864" w:rsidRPr="00311DE6">
        <w:rPr>
          <w:sz w:val="22"/>
          <w:szCs w:val="22"/>
        </w:rPr>
        <w:t>ся</w:t>
      </w:r>
      <w:r w:rsidRPr="00311DE6">
        <w:rPr>
          <w:sz w:val="22"/>
          <w:szCs w:val="22"/>
        </w:rPr>
        <w:t xml:space="preserve"> по системе ДБО «ПСКБ. Онлайн. Бизнес».</w:t>
      </w:r>
    </w:p>
    <w:p w14:paraId="2035E26C" w14:textId="77777777" w:rsidR="00505E12" w:rsidRPr="00311DE6" w:rsidRDefault="00505E12" w:rsidP="00505E12">
      <w:pPr>
        <w:pStyle w:val="aa"/>
        <w:shd w:val="clear" w:color="auto" w:fill="FFFFFF"/>
        <w:spacing w:before="150"/>
        <w:ind w:left="851"/>
        <w:jc w:val="both"/>
        <w:rPr>
          <w:sz w:val="22"/>
          <w:szCs w:val="22"/>
        </w:rPr>
      </w:pPr>
    </w:p>
    <w:p w14:paraId="54A75ED4" w14:textId="07BD2CCF" w:rsidR="00683259" w:rsidRPr="00311DE6" w:rsidRDefault="00321EDF" w:rsidP="00505E12">
      <w:pPr>
        <w:pStyle w:val="aa"/>
        <w:numPr>
          <w:ilvl w:val="1"/>
          <w:numId w:val="29"/>
        </w:numPr>
        <w:ind w:left="851" w:hanging="709"/>
        <w:jc w:val="both"/>
        <w:rPr>
          <w:sz w:val="22"/>
          <w:szCs w:val="22"/>
        </w:rPr>
      </w:pPr>
      <w:r w:rsidRPr="00311DE6">
        <w:rPr>
          <w:sz w:val="22"/>
          <w:szCs w:val="22"/>
        </w:rPr>
        <w:t>Банк предоставляет Клиенту возможность осуществлять в Системе ДБО «ПСКБ. Онлайн. Бизнес» с использованием Системы быстрых платежей</w:t>
      </w:r>
      <w:r w:rsidR="00683259" w:rsidRPr="00311DE6">
        <w:rPr>
          <w:sz w:val="22"/>
          <w:szCs w:val="22"/>
        </w:rPr>
        <w:t xml:space="preserve"> следующие </w:t>
      </w:r>
      <w:r w:rsidRPr="00311DE6">
        <w:rPr>
          <w:sz w:val="22"/>
          <w:szCs w:val="22"/>
        </w:rPr>
        <w:t>переводы денежных средств</w:t>
      </w:r>
      <w:r w:rsidR="00683259" w:rsidRPr="00311DE6">
        <w:rPr>
          <w:sz w:val="22"/>
          <w:szCs w:val="22"/>
        </w:rPr>
        <w:t>:</w:t>
      </w:r>
    </w:p>
    <w:p w14:paraId="33EDDB69" w14:textId="4FBDD393" w:rsidR="00321EDF" w:rsidRPr="00311DE6" w:rsidRDefault="005B7E27" w:rsidP="00566615">
      <w:pPr>
        <w:pStyle w:val="aa"/>
        <w:numPr>
          <w:ilvl w:val="0"/>
          <w:numId w:val="42"/>
        </w:numPr>
        <w:ind w:left="851" w:hanging="491"/>
        <w:jc w:val="both"/>
        <w:rPr>
          <w:sz w:val="22"/>
          <w:szCs w:val="22"/>
        </w:rPr>
      </w:pPr>
      <w:r w:rsidRPr="00311DE6">
        <w:rPr>
          <w:sz w:val="22"/>
          <w:szCs w:val="22"/>
        </w:rPr>
        <w:t>Операции СБП В2С</w:t>
      </w:r>
      <w:r w:rsidR="008B1532" w:rsidRPr="00311DE6">
        <w:rPr>
          <w:sz w:val="22"/>
          <w:szCs w:val="22"/>
        </w:rPr>
        <w:t>;</w:t>
      </w:r>
    </w:p>
    <w:p w14:paraId="4707104E" w14:textId="6F4A9639" w:rsidR="00A813C2" w:rsidRPr="00311DE6" w:rsidRDefault="008B1532" w:rsidP="00566615">
      <w:pPr>
        <w:pStyle w:val="aa"/>
        <w:numPr>
          <w:ilvl w:val="0"/>
          <w:numId w:val="42"/>
        </w:numPr>
        <w:ind w:left="851" w:hanging="491"/>
        <w:jc w:val="both"/>
        <w:rPr>
          <w:sz w:val="22"/>
          <w:szCs w:val="22"/>
        </w:rPr>
      </w:pPr>
      <w:r w:rsidRPr="00311DE6">
        <w:rPr>
          <w:sz w:val="22"/>
          <w:szCs w:val="22"/>
        </w:rPr>
        <w:t>Операции СБП В2В</w:t>
      </w:r>
      <w:r w:rsidR="00505E12" w:rsidRPr="00311DE6">
        <w:rPr>
          <w:sz w:val="22"/>
          <w:szCs w:val="22"/>
        </w:rPr>
        <w:t>.</w:t>
      </w:r>
      <w:r w:rsidRPr="00311DE6">
        <w:rPr>
          <w:sz w:val="22"/>
          <w:szCs w:val="22"/>
        </w:rPr>
        <w:t xml:space="preserve"> </w:t>
      </w:r>
    </w:p>
    <w:p w14:paraId="1B71E9E4" w14:textId="77777777" w:rsidR="00505E12" w:rsidRPr="00311DE6" w:rsidRDefault="00505E12" w:rsidP="00505E12">
      <w:pPr>
        <w:pStyle w:val="aa"/>
        <w:ind w:left="720"/>
        <w:jc w:val="both"/>
        <w:rPr>
          <w:sz w:val="22"/>
          <w:szCs w:val="22"/>
        </w:rPr>
      </w:pPr>
    </w:p>
    <w:p w14:paraId="0BA35CA3" w14:textId="5DF3B485" w:rsidR="00321EDF" w:rsidRPr="00311DE6" w:rsidRDefault="00186487" w:rsidP="00505E12">
      <w:pPr>
        <w:ind w:left="709" w:hanging="567"/>
        <w:jc w:val="both"/>
        <w:rPr>
          <w:sz w:val="22"/>
          <w:szCs w:val="22"/>
        </w:rPr>
      </w:pPr>
      <w:r w:rsidRPr="00311DE6">
        <w:rPr>
          <w:b/>
          <w:sz w:val="22"/>
          <w:szCs w:val="22"/>
        </w:rPr>
        <w:t>7.</w:t>
      </w:r>
      <w:r w:rsidR="00A40AEA" w:rsidRPr="00311DE6">
        <w:rPr>
          <w:b/>
          <w:sz w:val="22"/>
          <w:szCs w:val="22"/>
        </w:rPr>
        <w:t>6</w:t>
      </w:r>
      <w:r w:rsidRPr="00311DE6">
        <w:rPr>
          <w:sz w:val="22"/>
          <w:szCs w:val="22"/>
        </w:rPr>
        <w:t xml:space="preserve">. </w:t>
      </w:r>
      <w:r w:rsidR="00505E12" w:rsidRPr="00311DE6">
        <w:rPr>
          <w:sz w:val="22"/>
          <w:szCs w:val="22"/>
        </w:rPr>
        <w:t xml:space="preserve">  </w:t>
      </w:r>
      <w:r w:rsidR="00321EDF" w:rsidRPr="00311DE6">
        <w:rPr>
          <w:sz w:val="22"/>
          <w:szCs w:val="22"/>
        </w:rPr>
        <w:t xml:space="preserve">Для осуществления </w:t>
      </w:r>
      <w:r w:rsidR="003258FE" w:rsidRPr="00311DE6">
        <w:rPr>
          <w:sz w:val="22"/>
          <w:szCs w:val="22"/>
        </w:rPr>
        <w:t>Операции СБП В2С</w:t>
      </w:r>
      <w:r w:rsidR="00321EDF" w:rsidRPr="00311DE6">
        <w:rPr>
          <w:sz w:val="22"/>
          <w:szCs w:val="22"/>
        </w:rPr>
        <w:t xml:space="preserve">, в кредитной </w:t>
      </w:r>
      <w:r w:rsidR="00A40AEA" w:rsidRPr="00311DE6">
        <w:rPr>
          <w:sz w:val="22"/>
          <w:szCs w:val="22"/>
        </w:rPr>
        <w:t xml:space="preserve">  </w:t>
      </w:r>
      <w:r w:rsidR="00321EDF" w:rsidRPr="00311DE6">
        <w:rPr>
          <w:sz w:val="22"/>
          <w:szCs w:val="22"/>
        </w:rPr>
        <w:t>организации, являющейся участником Системы быстрых платежей, Клиент оформляет в Системе ДБО «ПСКБ. Онлайн. Бизнес» соответствующее распоряжение о переводе денежных средств, в котором:</w:t>
      </w:r>
    </w:p>
    <w:p w14:paraId="15259277" w14:textId="77777777" w:rsidR="00321EDF" w:rsidRPr="00311DE6" w:rsidRDefault="00321EDF" w:rsidP="00505E12">
      <w:pPr>
        <w:pStyle w:val="aa"/>
        <w:jc w:val="both"/>
        <w:rPr>
          <w:sz w:val="22"/>
          <w:szCs w:val="22"/>
        </w:rPr>
      </w:pPr>
      <w:r w:rsidRPr="00311DE6">
        <w:rPr>
          <w:sz w:val="22"/>
          <w:szCs w:val="22"/>
        </w:rPr>
        <w:t xml:space="preserve">указывает номер мобильного телефона получателя денежных средств; </w:t>
      </w:r>
    </w:p>
    <w:p w14:paraId="5D709584" w14:textId="77777777" w:rsidR="00321EDF" w:rsidRPr="00311DE6" w:rsidRDefault="00321EDF" w:rsidP="00505E12">
      <w:pPr>
        <w:pStyle w:val="aa"/>
        <w:jc w:val="both"/>
        <w:rPr>
          <w:sz w:val="22"/>
          <w:szCs w:val="22"/>
        </w:rPr>
      </w:pPr>
      <w:r w:rsidRPr="00311DE6">
        <w:rPr>
          <w:sz w:val="22"/>
          <w:szCs w:val="22"/>
        </w:rPr>
        <w:lastRenderedPageBreak/>
        <w:t xml:space="preserve">сумму перевода; </w:t>
      </w:r>
    </w:p>
    <w:p w14:paraId="4324C693" w14:textId="77777777" w:rsidR="00321EDF" w:rsidRPr="00311DE6" w:rsidRDefault="00321EDF" w:rsidP="00505E12">
      <w:pPr>
        <w:pStyle w:val="aa"/>
        <w:jc w:val="both"/>
        <w:rPr>
          <w:sz w:val="22"/>
          <w:szCs w:val="22"/>
        </w:rPr>
      </w:pPr>
      <w:r w:rsidRPr="00311DE6">
        <w:rPr>
          <w:sz w:val="22"/>
          <w:szCs w:val="22"/>
        </w:rPr>
        <w:t>банк получателя перевода;</w:t>
      </w:r>
    </w:p>
    <w:p w14:paraId="74E2E0D9" w14:textId="77777777" w:rsidR="00321EDF" w:rsidRPr="00311DE6" w:rsidRDefault="00321EDF" w:rsidP="00505E12">
      <w:pPr>
        <w:pStyle w:val="aa"/>
        <w:jc w:val="both"/>
        <w:rPr>
          <w:sz w:val="22"/>
          <w:szCs w:val="22"/>
        </w:rPr>
      </w:pPr>
      <w:r w:rsidRPr="00311DE6">
        <w:rPr>
          <w:sz w:val="22"/>
          <w:szCs w:val="22"/>
        </w:rPr>
        <w:t xml:space="preserve">выбирает один из доступных банков-участников СБП в качестве банка получателя, если получателем не установлен «банк по умолчанию» (в случае, если счет получателя денежных средств открыт в кредитной организации, не являющейся участником СБП, совершение перевода с использованием СБП на указанный счет невозможно); </w:t>
      </w:r>
    </w:p>
    <w:p w14:paraId="3ED8D0CE" w14:textId="77777777" w:rsidR="00321EDF" w:rsidRPr="00311DE6" w:rsidRDefault="00321EDF" w:rsidP="00505E12">
      <w:pPr>
        <w:pStyle w:val="aa"/>
        <w:jc w:val="both"/>
        <w:rPr>
          <w:sz w:val="22"/>
          <w:szCs w:val="22"/>
        </w:rPr>
      </w:pPr>
      <w:r w:rsidRPr="00311DE6">
        <w:rPr>
          <w:sz w:val="22"/>
          <w:szCs w:val="22"/>
        </w:rPr>
        <w:t>иные параметры, установленные банком;</w:t>
      </w:r>
    </w:p>
    <w:p w14:paraId="1ECF3EF0" w14:textId="4FE9EE58" w:rsidR="00321EDF" w:rsidRPr="00311DE6" w:rsidRDefault="00321EDF" w:rsidP="00505E12">
      <w:pPr>
        <w:pStyle w:val="aa"/>
        <w:jc w:val="both"/>
        <w:rPr>
          <w:sz w:val="22"/>
          <w:szCs w:val="22"/>
        </w:rPr>
      </w:pPr>
      <w:r w:rsidRPr="00311DE6">
        <w:rPr>
          <w:sz w:val="22"/>
          <w:szCs w:val="22"/>
        </w:rPr>
        <w:t xml:space="preserve">подтверждает введенные данные в экранной форме и подписывает сформированное распоряжение о переводе денежных средств с использованием АСП. </w:t>
      </w:r>
    </w:p>
    <w:p w14:paraId="5C698C3F" w14:textId="77777777" w:rsidR="00505E12" w:rsidRPr="00311DE6" w:rsidRDefault="00505E12" w:rsidP="00505E12">
      <w:pPr>
        <w:pStyle w:val="aa"/>
        <w:jc w:val="both"/>
        <w:rPr>
          <w:sz w:val="22"/>
          <w:szCs w:val="22"/>
        </w:rPr>
      </w:pPr>
    </w:p>
    <w:p w14:paraId="298D8FEC" w14:textId="36628BB0" w:rsidR="002F124D" w:rsidRPr="00311DE6" w:rsidRDefault="002F124D" w:rsidP="00505E12">
      <w:pPr>
        <w:pStyle w:val="aa"/>
        <w:numPr>
          <w:ilvl w:val="1"/>
          <w:numId w:val="29"/>
        </w:numPr>
        <w:ind w:left="709" w:hanging="709"/>
        <w:rPr>
          <w:sz w:val="22"/>
          <w:szCs w:val="22"/>
        </w:rPr>
      </w:pPr>
      <w:r w:rsidRPr="00311DE6">
        <w:rPr>
          <w:sz w:val="22"/>
          <w:szCs w:val="22"/>
        </w:rPr>
        <w:t xml:space="preserve">Для осуществления </w:t>
      </w:r>
      <w:r w:rsidR="003258FE" w:rsidRPr="00311DE6">
        <w:rPr>
          <w:sz w:val="22"/>
          <w:szCs w:val="22"/>
        </w:rPr>
        <w:t>Операции СБП В2В</w:t>
      </w:r>
      <w:r w:rsidR="00A813C2" w:rsidRPr="00311DE6">
        <w:rPr>
          <w:sz w:val="22"/>
          <w:szCs w:val="22"/>
        </w:rPr>
        <w:t xml:space="preserve"> </w:t>
      </w:r>
      <w:r w:rsidRPr="00311DE6">
        <w:rPr>
          <w:sz w:val="22"/>
          <w:szCs w:val="22"/>
        </w:rPr>
        <w:t>по платежной ссылке</w:t>
      </w:r>
      <w:r w:rsidR="0018456C" w:rsidRPr="00311DE6">
        <w:rPr>
          <w:sz w:val="22"/>
          <w:szCs w:val="22"/>
        </w:rPr>
        <w:t xml:space="preserve"> </w:t>
      </w:r>
      <w:r w:rsidR="00A40AEA" w:rsidRPr="00311DE6">
        <w:rPr>
          <w:sz w:val="22"/>
          <w:szCs w:val="22"/>
        </w:rPr>
        <w:t>(</w:t>
      </w:r>
      <w:r w:rsidR="0018456C" w:rsidRPr="00311DE6">
        <w:rPr>
          <w:sz w:val="22"/>
          <w:szCs w:val="22"/>
          <w:lang w:val="en-US"/>
        </w:rPr>
        <w:t>QR</w:t>
      </w:r>
      <w:r w:rsidR="0018456C" w:rsidRPr="00311DE6">
        <w:rPr>
          <w:sz w:val="22"/>
          <w:szCs w:val="22"/>
        </w:rPr>
        <w:t>-код</w:t>
      </w:r>
      <w:r w:rsidR="00A40AEA" w:rsidRPr="00311DE6">
        <w:rPr>
          <w:sz w:val="22"/>
          <w:szCs w:val="22"/>
        </w:rPr>
        <w:t>)</w:t>
      </w:r>
      <w:r w:rsidR="0018456C" w:rsidRPr="00311DE6">
        <w:rPr>
          <w:sz w:val="22"/>
          <w:szCs w:val="22"/>
        </w:rPr>
        <w:t xml:space="preserve"> </w:t>
      </w:r>
      <w:r w:rsidRPr="00311DE6">
        <w:rPr>
          <w:sz w:val="22"/>
          <w:szCs w:val="22"/>
        </w:rPr>
        <w:t>Клиент</w:t>
      </w:r>
      <w:r w:rsidR="0018456C" w:rsidRPr="00311DE6">
        <w:rPr>
          <w:sz w:val="22"/>
          <w:szCs w:val="22"/>
        </w:rPr>
        <w:t>,</w:t>
      </w:r>
      <w:r w:rsidRPr="00311DE6">
        <w:rPr>
          <w:sz w:val="22"/>
          <w:szCs w:val="22"/>
        </w:rPr>
        <w:t xml:space="preserve"> открывая платежную ссылку </w:t>
      </w:r>
      <w:r w:rsidR="0018456C" w:rsidRPr="00311DE6">
        <w:rPr>
          <w:sz w:val="22"/>
          <w:szCs w:val="22"/>
        </w:rPr>
        <w:t>или сканир</w:t>
      </w:r>
      <w:r w:rsidR="008E4A4F" w:rsidRPr="00311DE6">
        <w:rPr>
          <w:sz w:val="22"/>
          <w:szCs w:val="22"/>
        </w:rPr>
        <w:t>уя</w:t>
      </w:r>
      <w:r w:rsidR="0018456C" w:rsidRPr="00311DE6">
        <w:rPr>
          <w:sz w:val="22"/>
          <w:szCs w:val="22"/>
        </w:rPr>
        <w:t xml:space="preserve"> </w:t>
      </w:r>
      <w:r w:rsidR="0018456C" w:rsidRPr="00311DE6">
        <w:rPr>
          <w:sz w:val="22"/>
          <w:szCs w:val="22"/>
          <w:lang w:val="en-US"/>
        </w:rPr>
        <w:t>QR</w:t>
      </w:r>
      <w:r w:rsidR="0018456C" w:rsidRPr="00311DE6">
        <w:rPr>
          <w:sz w:val="22"/>
          <w:szCs w:val="22"/>
        </w:rPr>
        <w:t xml:space="preserve">-код </w:t>
      </w:r>
      <w:r w:rsidRPr="00311DE6">
        <w:rPr>
          <w:sz w:val="22"/>
          <w:szCs w:val="22"/>
        </w:rPr>
        <w:t xml:space="preserve">будет переведен на страницу в сети Интернет, которая содержит информацию об Участниках СБП, поддерживающих Платежные ссылки СБП и выбрав </w:t>
      </w:r>
      <w:r w:rsidR="0018456C" w:rsidRPr="00311DE6">
        <w:rPr>
          <w:sz w:val="22"/>
          <w:szCs w:val="22"/>
        </w:rPr>
        <w:t>АО Банк «ПСКБ»</w:t>
      </w:r>
      <w:r w:rsidRPr="00311DE6">
        <w:rPr>
          <w:sz w:val="22"/>
          <w:szCs w:val="22"/>
        </w:rPr>
        <w:t xml:space="preserve"> для оплаты, будет перенаправлен в ДБО Банка, где </w:t>
      </w:r>
      <w:r w:rsidR="0018456C" w:rsidRPr="00311DE6">
        <w:rPr>
          <w:sz w:val="22"/>
          <w:szCs w:val="22"/>
        </w:rPr>
        <w:t xml:space="preserve">осуществляет авторизацию </w:t>
      </w:r>
      <w:r w:rsidRPr="00311DE6">
        <w:rPr>
          <w:sz w:val="22"/>
          <w:szCs w:val="22"/>
        </w:rPr>
        <w:t xml:space="preserve">и </w:t>
      </w:r>
      <w:r w:rsidR="0018456C" w:rsidRPr="00311DE6">
        <w:rPr>
          <w:sz w:val="22"/>
          <w:szCs w:val="22"/>
        </w:rPr>
        <w:t>совершает о</w:t>
      </w:r>
      <w:r w:rsidRPr="00311DE6">
        <w:rPr>
          <w:sz w:val="22"/>
          <w:szCs w:val="22"/>
        </w:rPr>
        <w:t>плату.</w:t>
      </w:r>
    </w:p>
    <w:p w14:paraId="52EAAE08" w14:textId="77777777" w:rsidR="00505E12" w:rsidRPr="00311DE6" w:rsidRDefault="00505E12" w:rsidP="00505E12">
      <w:pPr>
        <w:pStyle w:val="aa"/>
        <w:ind w:left="360"/>
        <w:rPr>
          <w:sz w:val="24"/>
          <w:szCs w:val="24"/>
        </w:rPr>
      </w:pPr>
    </w:p>
    <w:p w14:paraId="36D7149F" w14:textId="4820D9B4" w:rsidR="00A813C2" w:rsidRPr="00311DE6" w:rsidRDefault="00A40AEA" w:rsidP="00566615">
      <w:pPr>
        <w:pStyle w:val="aa"/>
        <w:ind w:left="709" w:hanging="709"/>
        <w:jc w:val="both"/>
        <w:rPr>
          <w:sz w:val="22"/>
          <w:szCs w:val="22"/>
        </w:rPr>
      </w:pPr>
      <w:r w:rsidRPr="00311DE6">
        <w:rPr>
          <w:b/>
          <w:sz w:val="22"/>
          <w:szCs w:val="22"/>
        </w:rPr>
        <w:t>7.</w:t>
      </w:r>
      <w:r w:rsidR="00505E12" w:rsidRPr="00311DE6">
        <w:rPr>
          <w:b/>
          <w:sz w:val="22"/>
          <w:szCs w:val="22"/>
        </w:rPr>
        <w:t>7.</w:t>
      </w:r>
      <w:r w:rsidR="00186487" w:rsidRPr="00311DE6">
        <w:rPr>
          <w:sz w:val="22"/>
          <w:szCs w:val="22"/>
        </w:rPr>
        <w:t xml:space="preserve"> </w:t>
      </w:r>
      <w:r w:rsidR="00505E12" w:rsidRPr="00311DE6">
        <w:rPr>
          <w:sz w:val="22"/>
          <w:szCs w:val="22"/>
        </w:rPr>
        <w:t xml:space="preserve"> </w:t>
      </w:r>
      <w:r w:rsidR="00A813C2" w:rsidRPr="00311DE6">
        <w:rPr>
          <w:sz w:val="22"/>
          <w:szCs w:val="22"/>
        </w:rPr>
        <w:t xml:space="preserve">За проведение переводов с использованием СБП Банком может взиматься комиссионное вознаграждение согласно Тарифам Банка, действующим на момент </w:t>
      </w:r>
      <w:r w:rsidR="007767F5" w:rsidRPr="00311DE6">
        <w:rPr>
          <w:sz w:val="22"/>
          <w:szCs w:val="22"/>
        </w:rPr>
        <w:t xml:space="preserve">совершения </w:t>
      </w:r>
      <w:r w:rsidR="00A813C2" w:rsidRPr="00311DE6">
        <w:rPr>
          <w:sz w:val="22"/>
          <w:szCs w:val="22"/>
        </w:rPr>
        <w:t xml:space="preserve">перевода.  </w:t>
      </w:r>
    </w:p>
    <w:p w14:paraId="743EE0F7" w14:textId="77777777" w:rsidR="00A813C2" w:rsidRPr="00311DE6" w:rsidRDefault="00A813C2" w:rsidP="00505E12">
      <w:pPr>
        <w:pStyle w:val="aa"/>
        <w:rPr>
          <w:sz w:val="24"/>
          <w:szCs w:val="24"/>
        </w:rPr>
      </w:pPr>
    </w:p>
    <w:p w14:paraId="36751D10" w14:textId="161801F3" w:rsidR="00321EDF" w:rsidRPr="00311DE6" w:rsidRDefault="00A40AEA" w:rsidP="00566615">
      <w:pPr>
        <w:spacing w:after="8"/>
        <w:ind w:left="851" w:right="42" w:hanging="709"/>
        <w:jc w:val="both"/>
        <w:rPr>
          <w:sz w:val="22"/>
          <w:szCs w:val="22"/>
        </w:rPr>
      </w:pPr>
      <w:r w:rsidRPr="00311DE6">
        <w:rPr>
          <w:b/>
          <w:sz w:val="22"/>
          <w:szCs w:val="22"/>
        </w:rPr>
        <w:t>7.</w:t>
      </w:r>
      <w:r w:rsidR="00505E12" w:rsidRPr="00311DE6">
        <w:rPr>
          <w:b/>
          <w:sz w:val="22"/>
          <w:szCs w:val="22"/>
        </w:rPr>
        <w:t>8.</w:t>
      </w:r>
      <w:r w:rsidR="00505E12" w:rsidRPr="00311DE6">
        <w:rPr>
          <w:sz w:val="22"/>
          <w:szCs w:val="22"/>
        </w:rPr>
        <w:t xml:space="preserve"> </w:t>
      </w:r>
      <w:r w:rsidRPr="00311DE6">
        <w:rPr>
          <w:sz w:val="22"/>
          <w:szCs w:val="22"/>
        </w:rPr>
        <w:t xml:space="preserve"> </w:t>
      </w:r>
      <w:r w:rsidR="00566615" w:rsidRPr="00311DE6">
        <w:rPr>
          <w:sz w:val="22"/>
          <w:szCs w:val="22"/>
        </w:rPr>
        <w:t xml:space="preserve"> </w:t>
      </w:r>
      <w:r w:rsidR="007A5493" w:rsidRPr="00311DE6">
        <w:rPr>
          <w:sz w:val="22"/>
          <w:szCs w:val="22"/>
        </w:rPr>
        <w:t xml:space="preserve"> </w:t>
      </w:r>
      <w:r w:rsidR="00321EDF" w:rsidRPr="00311DE6">
        <w:rPr>
          <w:sz w:val="22"/>
          <w:szCs w:val="22"/>
        </w:rPr>
        <w:t xml:space="preserve">При этом Клиент обязуется до начала осуществления перевода ознакомиться с условиями и </w:t>
      </w:r>
      <w:r w:rsidR="007A5493" w:rsidRPr="00311DE6">
        <w:rPr>
          <w:sz w:val="22"/>
          <w:szCs w:val="22"/>
        </w:rPr>
        <w:t xml:space="preserve">  </w:t>
      </w:r>
      <w:r w:rsidR="00321EDF" w:rsidRPr="00311DE6">
        <w:rPr>
          <w:sz w:val="22"/>
          <w:szCs w:val="22"/>
        </w:rPr>
        <w:t xml:space="preserve">Тарифами Банка и совершать перевод только в случае их принятия в полном объеме. </w:t>
      </w:r>
    </w:p>
    <w:p w14:paraId="0BB1BF83" w14:textId="61A70D64" w:rsidR="00321EDF" w:rsidRPr="00311DE6" w:rsidRDefault="00A40AEA" w:rsidP="00566615">
      <w:pPr>
        <w:spacing w:after="8"/>
        <w:ind w:left="851" w:right="42" w:hanging="709"/>
        <w:jc w:val="both"/>
        <w:rPr>
          <w:sz w:val="22"/>
          <w:szCs w:val="22"/>
        </w:rPr>
      </w:pPr>
      <w:r w:rsidRPr="00311DE6">
        <w:rPr>
          <w:b/>
          <w:sz w:val="22"/>
          <w:szCs w:val="22"/>
        </w:rPr>
        <w:t>7.</w:t>
      </w:r>
      <w:r w:rsidR="00505E12" w:rsidRPr="00311DE6">
        <w:rPr>
          <w:b/>
          <w:sz w:val="22"/>
          <w:szCs w:val="22"/>
        </w:rPr>
        <w:t>9.</w:t>
      </w:r>
      <w:r w:rsidRPr="00311DE6">
        <w:rPr>
          <w:sz w:val="22"/>
          <w:szCs w:val="22"/>
        </w:rPr>
        <w:t xml:space="preserve"> </w:t>
      </w:r>
      <w:r w:rsidR="007A5493" w:rsidRPr="00311DE6">
        <w:rPr>
          <w:sz w:val="22"/>
          <w:szCs w:val="22"/>
        </w:rPr>
        <w:t xml:space="preserve"> </w:t>
      </w:r>
      <w:r w:rsidR="00321EDF" w:rsidRPr="00311DE6">
        <w:rPr>
          <w:sz w:val="22"/>
          <w:szCs w:val="22"/>
        </w:rPr>
        <w:t>Сумма комиссии указывается после ввода Клиентом параметров перевода или перед подтверждением Операции Клиентом. Комиссия в рамках СБП взимается с Отправителя перевода.</w:t>
      </w:r>
    </w:p>
    <w:p w14:paraId="3D0CB358" w14:textId="58BF5440" w:rsidR="00586005" w:rsidRPr="00311DE6" w:rsidRDefault="00A40AEA" w:rsidP="007A5493">
      <w:pPr>
        <w:shd w:val="clear" w:color="auto" w:fill="FFFFFF"/>
        <w:tabs>
          <w:tab w:val="left" w:pos="851"/>
        </w:tabs>
        <w:spacing w:before="150" w:after="8"/>
        <w:ind w:left="851" w:right="42" w:hanging="709"/>
        <w:jc w:val="both"/>
        <w:rPr>
          <w:sz w:val="22"/>
          <w:szCs w:val="22"/>
        </w:rPr>
      </w:pPr>
      <w:r w:rsidRPr="00311DE6">
        <w:rPr>
          <w:b/>
          <w:sz w:val="22"/>
          <w:szCs w:val="22"/>
        </w:rPr>
        <w:t>7.1</w:t>
      </w:r>
      <w:r w:rsidR="00505E12" w:rsidRPr="00311DE6">
        <w:rPr>
          <w:b/>
          <w:sz w:val="22"/>
          <w:szCs w:val="22"/>
        </w:rPr>
        <w:t>0.</w:t>
      </w:r>
      <w:r w:rsidRPr="00311DE6">
        <w:rPr>
          <w:sz w:val="22"/>
          <w:szCs w:val="22"/>
        </w:rPr>
        <w:t xml:space="preserve"> </w:t>
      </w:r>
      <w:r w:rsidR="00505E12" w:rsidRPr="00311DE6">
        <w:rPr>
          <w:sz w:val="22"/>
          <w:szCs w:val="22"/>
        </w:rPr>
        <w:t xml:space="preserve"> </w:t>
      </w:r>
      <w:r w:rsidR="00566615" w:rsidRPr="00311DE6">
        <w:rPr>
          <w:sz w:val="22"/>
          <w:szCs w:val="22"/>
        </w:rPr>
        <w:t xml:space="preserve"> </w:t>
      </w:r>
      <w:r w:rsidR="00321EDF" w:rsidRPr="00311DE6">
        <w:rPr>
          <w:sz w:val="22"/>
          <w:szCs w:val="22"/>
        </w:rPr>
        <w:t>Банк на основании полу</w:t>
      </w:r>
      <w:r w:rsidR="00090E8E" w:rsidRPr="00311DE6">
        <w:rPr>
          <w:sz w:val="22"/>
          <w:szCs w:val="22"/>
        </w:rPr>
        <w:t xml:space="preserve">ченного от Клиента распоряжения для </w:t>
      </w:r>
      <w:r w:rsidR="00321EDF" w:rsidRPr="00311DE6">
        <w:rPr>
          <w:sz w:val="22"/>
          <w:szCs w:val="22"/>
        </w:rPr>
        <w:t>подтверждения информации о получателе денежных средств согласно указанному Клиентом номеру мобильного телефона получателя или данных о получателе</w:t>
      </w:r>
      <w:r w:rsidR="00AC0B62" w:rsidRPr="00311DE6">
        <w:rPr>
          <w:sz w:val="22"/>
          <w:szCs w:val="22"/>
        </w:rPr>
        <w:t>,</w:t>
      </w:r>
      <w:r w:rsidR="00186487" w:rsidRPr="00311DE6">
        <w:rPr>
          <w:sz w:val="22"/>
          <w:szCs w:val="22"/>
        </w:rPr>
        <w:t xml:space="preserve"> значения которых были получены из </w:t>
      </w:r>
      <w:r w:rsidR="00AC0B62" w:rsidRPr="00311DE6">
        <w:rPr>
          <w:sz w:val="22"/>
          <w:szCs w:val="22"/>
        </w:rPr>
        <w:t>Ф</w:t>
      </w:r>
      <w:r w:rsidR="00186487" w:rsidRPr="00311DE6">
        <w:rPr>
          <w:sz w:val="22"/>
          <w:szCs w:val="22"/>
        </w:rPr>
        <w:t>ункциональной ссылки СБП</w:t>
      </w:r>
      <w:r w:rsidR="00AC0B62" w:rsidRPr="00311DE6">
        <w:rPr>
          <w:sz w:val="22"/>
          <w:szCs w:val="22"/>
        </w:rPr>
        <w:t>,</w:t>
      </w:r>
      <w:r w:rsidR="00321EDF" w:rsidRPr="00311DE6">
        <w:rPr>
          <w:sz w:val="22"/>
          <w:szCs w:val="22"/>
        </w:rPr>
        <w:t xml:space="preserve"> направляет соответствующий запрос в АО «НСПК». </w:t>
      </w:r>
    </w:p>
    <w:p w14:paraId="2B491DFF" w14:textId="77777777" w:rsidR="00321EDF" w:rsidRPr="00311DE6" w:rsidRDefault="00586005" w:rsidP="00F325BB">
      <w:pPr>
        <w:pStyle w:val="aa"/>
        <w:numPr>
          <w:ilvl w:val="0"/>
          <w:numId w:val="35"/>
        </w:numPr>
        <w:tabs>
          <w:tab w:val="left" w:pos="1276"/>
        </w:tabs>
        <w:spacing w:after="8"/>
        <w:ind w:left="1276" w:right="42" w:hanging="425"/>
        <w:jc w:val="both"/>
        <w:rPr>
          <w:sz w:val="22"/>
          <w:szCs w:val="22"/>
        </w:rPr>
      </w:pPr>
      <w:r w:rsidRPr="00311DE6">
        <w:rPr>
          <w:sz w:val="22"/>
          <w:szCs w:val="22"/>
        </w:rPr>
        <w:t xml:space="preserve">Банк </w:t>
      </w:r>
      <w:r w:rsidR="00321EDF" w:rsidRPr="00311DE6">
        <w:rPr>
          <w:sz w:val="22"/>
          <w:szCs w:val="22"/>
        </w:rPr>
        <w:t xml:space="preserve">осуществляет проверку достаточности денежных средств (суммы перевода и суммы комиссии (при наличии)) на счете, указанном Клиентом в качестве источника перевода. При отсутствии на момент проверки на счете денежных средств в сумме, достаточной для осуществления перевода и оплаты комиссии (при наличии), Банк не оказывает услугу по переводу и информирует об этом Клиента посредством Системы ДБО «ПСКБ. Онлайн. Бизнес».   </w:t>
      </w:r>
    </w:p>
    <w:p w14:paraId="2F10901C" w14:textId="77777777" w:rsidR="00321EDF" w:rsidRPr="00311DE6" w:rsidRDefault="00586005" w:rsidP="00F325BB">
      <w:pPr>
        <w:pStyle w:val="aa"/>
        <w:numPr>
          <w:ilvl w:val="0"/>
          <w:numId w:val="35"/>
        </w:numPr>
        <w:tabs>
          <w:tab w:val="left" w:pos="1276"/>
        </w:tabs>
        <w:spacing w:after="8"/>
        <w:ind w:left="1276" w:right="42" w:hanging="425"/>
        <w:jc w:val="both"/>
        <w:rPr>
          <w:sz w:val="22"/>
          <w:szCs w:val="22"/>
        </w:rPr>
      </w:pPr>
      <w:r w:rsidRPr="00311DE6">
        <w:rPr>
          <w:sz w:val="22"/>
          <w:szCs w:val="22"/>
        </w:rPr>
        <w:t xml:space="preserve">Банк </w:t>
      </w:r>
      <w:r w:rsidR="00321EDF" w:rsidRPr="00311DE6">
        <w:rPr>
          <w:sz w:val="22"/>
          <w:szCs w:val="22"/>
        </w:rPr>
        <w:t xml:space="preserve">формирует от имени Клиента платежный (расчетный) документ и на его основании осуществляет перевод денежных средств через Систему быстрых платежей в соответствии с реквизитами, указанными Клиентом. </w:t>
      </w:r>
    </w:p>
    <w:p w14:paraId="29755F29" w14:textId="77777777" w:rsidR="00586005" w:rsidRPr="00311DE6" w:rsidRDefault="00586005" w:rsidP="00F325BB">
      <w:pPr>
        <w:pStyle w:val="aa"/>
        <w:numPr>
          <w:ilvl w:val="0"/>
          <w:numId w:val="35"/>
        </w:numPr>
        <w:tabs>
          <w:tab w:val="left" w:pos="1276"/>
        </w:tabs>
        <w:spacing w:after="8"/>
        <w:ind w:left="1276" w:right="42" w:hanging="425"/>
        <w:jc w:val="both"/>
        <w:rPr>
          <w:sz w:val="22"/>
          <w:szCs w:val="22"/>
        </w:rPr>
      </w:pPr>
      <w:r w:rsidRPr="00311DE6">
        <w:rPr>
          <w:sz w:val="22"/>
          <w:szCs w:val="22"/>
        </w:rPr>
        <w:t>Отправление перевода денежных средств осуществляется только в случае подтверждения информации о получателе денежны</w:t>
      </w:r>
      <w:r w:rsidR="0015677E" w:rsidRPr="00311DE6">
        <w:rPr>
          <w:sz w:val="22"/>
          <w:szCs w:val="22"/>
        </w:rPr>
        <w:t>х средств со стороны АО «НСПК».</w:t>
      </w:r>
    </w:p>
    <w:p w14:paraId="16D06B55" w14:textId="77777777" w:rsidR="0015677E" w:rsidRPr="00311DE6" w:rsidRDefault="0015677E" w:rsidP="00505E12">
      <w:pPr>
        <w:pStyle w:val="aa"/>
        <w:tabs>
          <w:tab w:val="left" w:pos="709"/>
          <w:tab w:val="left" w:pos="1276"/>
        </w:tabs>
        <w:spacing w:after="8"/>
        <w:ind w:left="851" w:right="42" w:hanging="851"/>
        <w:jc w:val="both"/>
        <w:rPr>
          <w:sz w:val="22"/>
          <w:szCs w:val="22"/>
        </w:rPr>
      </w:pPr>
    </w:p>
    <w:p w14:paraId="54B261A3" w14:textId="4E152F3E" w:rsidR="003B7427" w:rsidRPr="00311DE6" w:rsidRDefault="00A40AEA" w:rsidP="00505E12">
      <w:pPr>
        <w:tabs>
          <w:tab w:val="left" w:pos="993"/>
        </w:tabs>
        <w:spacing w:after="8"/>
        <w:ind w:right="42" w:firstLine="142"/>
        <w:jc w:val="both"/>
        <w:rPr>
          <w:sz w:val="22"/>
          <w:szCs w:val="22"/>
        </w:rPr>
      </w:pPr>
      <w:r w:rsidRPr="00311DE6">
        <w:rPr>
          <w:b/>
          <w:sz w:val="22"/>
          <w:szCs w:val="22"/>
        </w:rPr>
        <w:t>7.1</w:t>
      </w:r>
      <w:r w:rsidR="00505E12" w:rsidRPr="00311DE6">
        <w:rPr>
          <w:b/>
          <w:sz w:val="22"/>
          <w:szCs w:val="22"/>
        </w:rPr>
        <w:t>1</w:t>
      </w:r>
      <w:r w:rsidRPr="00311DE6">
        <w:rPr>
          <w:b/>
          <w:sz w:val="22"/>
          <w:szCs w:val="22"/>
        </w:rPr>
        <w:t>.</w:t>
      </w:r>
      <w:r w:rsidRPr="00311DE6">
        <w:rPr>
          <w:sz w:val="22"/>
          <w:szCs w:val="22"/>
        </w:rPr>
        <w:t xml:space="preserve"> </w:t>
      </w:r>
      <w:r w:rsidR="007A5493" w:rsidRPr="00311DE6">
        <w:rPr>
          <w:sz w:val="22"/>
          <w:szCs w:val="22"/>
        </w:rPr>
        <w:t xml:space="preserve">   </w:t>
      </w:r>
      <w:r w:rsidR="00321EDF" w:rsidRPr="00311DE6">
        <w:rPr>
          <w:sz w:val="22"/>
          <w:szCs w:val="22"/>
        </w:rPr>
        <w:t>При использовании Клиентом Системы быстрых платежей Клиент выражает свое согласие</w:t>
      </w:r>
      <w:r w:rsidR="0015677E" w:rsidRPr="00311DE6">
        <w:rPr>
          <w:sz w:val="22"/>
          <w:szCs w:val="22"/>
        </w:rPr>
        <w:t xml:space="preserve"> на:</w:t>
      </w:r>
      <w:r w:rsidR="00090E8E" w:rsidRPr="00311DE6">
        <w:rPr>
          <w:sz w:val="22"/>
          <w:szCs w:val="22"/>
        </w:rPr>
        <w:t xml:space="preserve"> </w:t>
      </w:r>
    </w:p>
    <w:p w14:paraId="5A58882C" w14:textId="77777777" w:rsidR="003B7427" w:rsidRPr="00311DE6" w:rsidRDefault="00321EDF" w:rsidP="00F325BB">
      <w:pPr>
        <w:pStyle w:val="aa"/>
        <w:numPr>
          <w:ilvl w:val="0"/>
          <w:numId w:val="35"/>
        </w:numPr>
        <w:tabs>
          <w:tab w:val="left" w:pos="1276"/>
        </w:tabs>
        <w:spacing w:after="8"/>
        <w:ind w:left="851" w:right="42" w:firstLine="0"/>
        <w:jc w:val="both"/>
        <w:rPr>
          <w:sz w:val="22"/>
          <w:szCs w:val="22"/>
        </w:rPr>
      </w:pPr>
      <w:r w:rsidRPr="00311DE6">
        <w:rPr>
          <w:sz w:val="22"/>
          <w:szCs w:val="22"/>
        </w:rPr>
        <w:t>передачу</w:t>
      </w:r>
      <w:r w:rsidR="003B7427" w:rsidRPr="00311DE6">
        <w:rPr>
          <w:sz w:val="22"/>
          <w:szCs w:val="22"/>
        </w:rPr>
        <w:t xml:space="preserve"> информации о нем Банку России;</w:t>
      </w:r>
    </w:p>
    <w:p w14:paraId="116CF7A6" w14:textId="77777777" w:rsidR="003B7427" w:rsidRPr="00311DE6" w:rsidRDefault="00321EDF" w:rsidP="00F325BB">
      <w:pPr>
        <w:pStyle w:val="aa"/>
        <w:numPr>
          <w:ilvl w:val="0"/>
          <w:numId w:val="35"/>
        </w:numPr>
        <w:tabs>
          <w:tab w:val="left" w:pos="1276"/>
        </w:tabs>
        <w:spacing w:after="8"/>
        <w:ind w:left="851" w:right="42" w:firstLine="0"/>
        <w:jc w:val="both"/>
        <w:rPr>
          <w:sz w:val="22"/>
          <w:szCs w:val="22"/>
        </w:rPr>
      </w:pPr>
      <w:r w:rsidRPr="00311DE6">
        <w:rPr>
          <w:sz w:val="22"/>
          <w:szCs w:val="22"/>
        </w:rPr>
        <w:t>АО «НСПК»</w:t>
      </w:r>
      <w:r w:rsidR="009A2C6B" w:rsidRPr="00311DE6">
        <w:rPr>
          <w:sz w:val="22"/>
          <w:szCs w:val="22"/>
        </w:rPr>
        <w:t>;</w:t>
      </w:r>
      <w:r w:rsidRPr="00311DE6">
        <w:rPr>
          <w:sz w:val="22"/>
          <w:szCs w:val="22"/>
        </w:rPr>
        <w:t xml:space="preserve"> </w:t>
      </w:r>
    </w:p>
    <w:p w14:paraId="1C6551DB" w14:textId="77777777" w:rsidR="00321EDF" w:rsidRPr="00311DE6" w:rsidRDefault="00321EDF" w:rsidP="00F325BB">
      <w:pPr>
        <w:pStyle w:val="aa"/>
        <w:numPr>
          <w:ilvl w:val="0"/>
          <w:numId w:val="35"/>
        </w:numPr>
        <w:tabs>
          <w:tab w:val="left" w:pos="1276"/>
        </w:tabs>
        <w:spacing w:after="8"/>
        <w:ind w:left="851" w:right="42" w:firstLine="0"/>
        <w:jc w:val="both"/>
        <w:rPr>
          <w:sz w:val="22"/>
          <w:szCs w:val="22"/>
        </w:rPr>
      </w:pPr>
      <w:r w:rsidRPr="00311DE6">
        <w:rPr>
          <w:sz w:val="22"/>
          <w:szCs w:val="22"/>
        </w:rPr>
        <w:t>клиентам участникам Системы быстрых пла</w:t>
      </w:r>
      <w:r w:rsidR="0015677E" w:rsidRPr="00311DE6">
        <w:rPr>
          <w:sz w:val="22"/>
          <w:szCs w:val="22"/>
        </w:rPr>
        <w:t>тежей (получателю по операции).</w:t>
      </w:r>
    </w:p>
    <w:p w14:paraId="7601FB06" w14:textId="77777777" w:rsidR="00586005" w:rsidRPr="00311DE6" w:rsidRDefault="00586005" w:rsidP="00F325BB">
      <w:pPr>
        <w:tabs>
          <w:tab w:val="left" w:pos="993"/>
        </w:tabs>
        <w:spacing w:after="8"/>
        <w:ind w:left="851" w:right="42"/>
        <w:jc w:val="both"/>
        <w:rPr>
          <w:sz w:val="22"/>
          <w:szCs w:val="22"/>
        </w:rPr>
      </w:pPr>
    </w:p>
    <w:p w14:paraId="4508056C" w14:textId="03E883F4" w:rsidR="00321EDF" w:rsidRPr="00311DE6" w:rsidRDefault="00A40AEA" w:rsidP="007A5493">
      <w:pPr>
        <w:tabs>
          <w:tab w:val="left" w:pos="993"/>
        </w:tabs>
        <w:spacing w:after="8"/>
        <w:ind w:left="851" w:right="42" w:hanging="709"/>
        <w:jc w:val="both"/>
        <w:rPr>
          <w:sz w:val="22"/>
          <w:szCs w:val="22"/>
        </w:rPr>
      </w:pPr>
      <w:r w:rsidRPr="00311DE6">
        <w:rPr>
          <w:b/>
          <w:sz w:val="22"/>
          <w:szCs w:val="22"/>
        </w:rPr>
        <w:t>7.1</w:t>
      </w:r>
      <w:r w:rsidR="00505E12" w:rsidRPr="00311DE6">
        <w:rPr>
          <w:b/>
          <w:sz w:val="22"/>
          <w:szCs w:val="22"/>
        </w:rPr>
        <w:t>2</w:t>
      </w:r>
      <w:r w:rsidRPr="00311DE6">
        <w:rPr>
          <w:b/>
          <w:sz w:val="22"/>
          <w:szCs w:val="22"/>
        </w:rPr>
        <w:t>.</w:t>
      </w:r>
      <w:r w:rsidRPr="00311DE6">
        <w:rPr>
          <w:sz w:val="22"/>
          <w:szCs w:val="22"/>
        </w:rPr>
        <w:t xml:space="preserve"> </w:t>
      </w:r>
      <w:r w:rsidR="007A5493" w:rsidRPr="00311DE6">
        <w:rPr>
          <w:sz w:val="22"/>
          <w:szCs w:val="22"/>
        </w:rPr>
        <w:t xml:space="preserve">   </w:t>
      </w:r>
      <w:r w:rsidR="00321EDF" w:rsidRPr="00311DE6">
        <w:rPr>
          <w:sz w:val="22"/>
          <w:szCs w:val="22"/>
        </w:rPr>
        <w:t xml:space="preserve">Банк вправе без объяснения причин отказать Клиенту (отключить) в предоставлении услуги по </w:t>
      </w:r>
      <w:r w:rsidR="00505E12" w:rsidRPr="00311DE6">
        <w:rPr>
          <w:sz w:val="22"/>
          <w:szCs w:val="22"/>
        </w:rPr>
        <w:t xml:space="preserve"> </w:t>
      </w:r>
      <w:r w:rsidR="007A5493" w:rsidRPr="00311DE6">
        <w:rPr>
          <w:sz w:val="22"/>
          <w:szCs w:val="22"/>
        </w:rPr>
        <w:t xml:space="preserve">   </w:t>
      </w:r>
      <w:r w:rsidR="00321EDF" w:rsidRPr="00311DE6">
        <w:rPr>
          <w:sz w:val="22"/>
          <w:szCs w:val="22"/>
        </w:rPr>
        <w:t>переводам с использованием СБП в случае наличия у Банка подозрений и/или информации о несанкционированном характере переводов, при выявлении подозрительных и/или мошеннических операций, в иных установленных Банком и/или действующим законодательством случаях.</w:t>
      </w:r>
    </w:p>
    <w:p w14:paraId="5FC4DDF8" w14:textId="77777777" w:rsidR="003B7427" w:rsidRPr="00311DE6" w:rsidRDefault="003B7427" w:rsidP="00F325BB">
      <w:pPr>
        <w:pStyle w:val="aa"/>
        <w:ind w:left="851" w:hanging="709"/>
        <w:rPr>
          <w:sz w:val="22"/>
          <w:szCs w:val="22"/>
        </w:rPr>
      </w:pPr>
    </w:p>
    <w:p w14:paraId="1E8455DA" w14:textId="238B099E" w:rsidR="00321EDF" w:rsidRPr="00311DE6" w:rsidRDefault="00A40AEA" w:rsidP="007A5493">
      <w:pPr>
        <w:tabs>
          <w:tab w:val="left" w:pos="993"/>
        </w:tabs>
        <w:spacing w:after="8"/>
        <w:ind w:left="851" w:right="42" w:hanging="709"/>
        <w:jc w:val="both"/>
        <w:rPr>
          <w:sz w:val="22"/>
          <w:szCs w:val="22"/>
        </w:rPr>
      </w:pPr>
      <w:r w:rsidRPr="00311DE6">
        <w:rPr>
          <w:b/>
          <w:sz w:val="22"/>
          <w:szCs w:val="22"/>
        </w:rPr>
        <w:t>7.1</w:t>
      </w:r>
      <w:r w:rsidR="00505E12" w:rsidRPr="00311DE6">
        <w:rPr>
          <w:b/>
          <w:sz w:val="22"/>
          <w:szCs w:val="22"/>
        </w:rPr>
        <w:t>3</w:t>
      </w:r>
      <w:r w:rsidRPr="00311DE6">
        <w:rPr>
          <w:sz w:val="22"/>
          <w:szCs w:val="22"/>
        </w:rPr>
        <w:t xml:space="preserve">. </w:t>
      </w:r>
      <w:r w:rsidR="00505E12" w:rsidRPr="00311DE6">
        <w:rPr>
          <w:sz w:val="22"/>
          <w:szCs w:val="22"/>
        </w:rPr>
        <w:t xml:space="preserve">   </w:t>
      </w:r>
      <w:r w:rsidR="00321EDF" w:rsidRPr="00311DE6">
        <w:rPr>
          <w:sz w:val="22"/>
          <w:szCs w:val="22"/>
        </w:rPr>
        <w:t xml:space="preserve">Банк вправе устанавливать лимиты по переводам с использованием СБП (их количеству, сумме </w:t>
      </w:r>
      <w:r w:rsidR="00505E12" w:rsidRPr="00311DE6">
        <w:rPr>
          <w:sz w:val="22"/>
          <w:szCs w:val="22"/>
        </w:rPr>
        <w:t xml:space="preserve">  </w:t>
      </w:r>
      <w:r w:rsidR="00321EDF" w:rsidRPr="00311DE6">
        <w:rPr>
          <w:sz w:val="22"/>
          <w:szCs w:val="22"/>
        </w:rPr>
        <w:t>и пр.).</w:t>
      </w:r>
    </w:p>
    <w:p w14:paraId="55DE4F1B" w14:textId="77777777" w:rsidR="003B7427" w:rsidRPr="00311DE6" w:rsidRDefault="003B7427" w:rsidP="00F325BB">
      <w:pPr>
        <w:pStyle w:val="aa"/>
        <w:ind w:left="851" w:hanging="709"/>
        <w:rPr>
          <w:sz w:val="22"/>
          <w:szCs w:val="22"/>
        </w:rPr>
      </w:pPr>
    </w:p>
    <w:p w14:paraId="4C8DA084" w14:textId="27FCA6A0" w:rsidR="00321EDF" w:rsidRPr="00311DE6" w:rsidRDefault="00A40AEA" w:rsidP="00505E12">
      <w:pPr>
        <w:tabs>
          <w:tab w:val="left" w:pos="993"/>
        </w:tabs>
        <w:spacing w:after="8"/>
        <w:ind w:left="851" w:right="42" w:hanging="709"/>
        <w:jc w:val="both"/>
        <w:rPr>
          <w:sz w:val="22"/>
          <w:szCs w:val="22"/>
        </w:rPr>
      </w:pPr>
      <w:r w:rsidRPr="00311DE6">
        <w:rPr>
          <w:b/>
          <w:sz w:val="22"/>
          <w:szCs w:val="22"/>
        </w:rPr>
        <w:t>7.1</w:t>
      </w:r>
      <w:r w:rsidR="00505E12" w:rsidRPr="00311DE6">
        <w:rPr>
          <w:b/>
          <w:sz w:val="22"/>
          <w:szCs w:val="22"/>
        </w:rPr>
        <w:t>4</w:t>
      </w:r>
      <w:r w:rsidRPr="00311DE6">
        <w:rPr>
          <w:b/>
          <w:sz w:val="22"/>
          <w:szCs w:val="22"/>
        </w:rPr>
        <w:t>.</w:t>
      </w:r>
      <w:r w:rsidRPr="00311DE6">
        <w:rPr>
          <w:sz w:val="22"/>
          <w:szCs w:val="22"/>
        </w:rPr>
        <w:t xml:space="preserve"> </w:t>
      </w:r>
      <w:r w:rsidR="00505E12" w:rsidRPr="00311DE6">
        <w:rPr>
          <w:sz w:val="22"/>
          <w:szCs w:val="22"/>
        </w:rPr>
        <w:t xml:space="preserve">   </w:t>
      </w:r>
      <w:r w:rsidR="00321EDF" w:rsidRPr="00311DE6">
        <w:rPr>
          <w:sz w:val="22"/>
          <w:szCs w:val="22"/>
        </w:rPr>
        <w:t xml:space="preserve">Клиент несет ответственность за правильность и актуальность указанного своего номера счета и номера мобильного телефона получателя денежных средств, а также за правильность и </w:t>
      </w:r>
      <w:r w:rsidR="00321EDF" w:rsidRPr="00311DE6">
        <w:rPr>
          <w:sz w:val="22"/>
          <w:szCs w:val="22"/>
        </w:rPr>
        <w:lastRenderedPageBreak/>
        <w:t>корректность своих идентификационных и иных данных при осуществлении переводов с использованием СБП.</w:t>
      </w:r>
    </w:p>
    <w:p w14:paraId="7053BC65" w14:textId="77777777" w:rsidR="003B7427" w:rsidRPr="00311DE6" w:rsidRDefault="003B7427" w:rsidP="00F325BB">
      <w:pPr>
        <w:pStyle w:val="aa"/>
        <w:ind w:left="851" w:hanging="709"/>
        <w:rPr>
          <w:sz w:val="22"/>
          <w:szCs w:val="22"/>
        </w:rPr>
      </w:pPr>
    </w:p>
    <w:p w14:paraId="576F63BA" w14:textId="3B4F6317" w:rsidR="00321EDF" w:rsidRPr="00311DE6" w:rsidRDefault="00A40AEA" w:rsidP="00505E12">
      <w:pPr>
        <w:tabs>
          <w:tab w:val="left" w:pos="993"/>
        </w:tabs>
        <w:spacing w:after="8"/>
        <w:ind w:left="851" w:right="42" w:hanging="709"/>
        <w:jc w:val="both"/>
        <w:rPr>
          <w:sz w:val="22"/>
          <w:szCs w:val="22"/>
        </w:rPr>
      </w:pPr>
      <w:r w:rsidRPr="00311DE6">
        <w:rPr>
          <w:b/>
          <w:sz w:val="22"/>
          <w:szCs w:val="22"/>
        </w:rPr>
        <w:t>7.1</w:t>
      </w:r>
      <w:r w:rsidR="00505E12" w:rsidRPr="00311DE6">
        <w:rPr>
          <w:b/>
          <w:sz w:val="22"/>
          <w:szCs w:val="22"/>
        </w:rPr>
        <w:t>5</w:t>
      </w:r>
      <w:r w:rsidRPr="00311DE6">
        <w:rPr>
          <w:sz w:val="22"/>
          <w:szCs w:val="22"/>
        </w:rPr>
        <w:t xml:space="preserve">. </w:t>
      </w:r>
      <w:r w:rsidR="00505E12" w:rsidRPr="00311DE6">
        <w:rPr>
          <w:sz w:val="22"/>
          <w:szCs w:val="22"/>
        </w:rPr>
        <w:t xml:space="preserve">  </w:t>
      </w:r>
      <w:r w:rsidR="00321EDF" w:rsidRPr="00311DE6">
        <w:rPr>
          <w:sz w:val="22"/>
          <w:szCs w:val="22"/>
        </w:rPr>
        <w:t>Банк не несет ответственность за несвоевременное зачислен</w:t>
      </w:r>
      <w:r w:rsidR="007A5493" w:rsidRPr="00311DE6">
        <w:rPr>
          <w:sz w:val="22"/>
          <w:szCs w:val="22"/>
        </w:rPr>
        <w:t xml:space="preserve">ие денежных средств получателю, </w:t>
      </w:r>
      <w:r w:rsidR="00321EDF" w:rsidRPr="00311DE6">
        <w:rPr>
          <w:sz w:val="22"/>
          <w:szCs w:val="22"/>
        </w:rPr>
        <w:t xml:space="preserve">произошедшее не по вине Банка, в том числе по вине Банка получателя. </w:t>
      </w:r>
    </w:p>
    <w:p w14:paraId="6751CC48" w14:textId="77777777" w:rsidR="003B7427" w:rsidRPr="00311DE6" w:rsidRDefault="003B7427" w:rsidP="00F325BB">
      <w:pPr>
        <w:pStyle w:val="aa"/>
        <w:ind w:left="851" w:hanging="709"/>
        <w:rPr>
          <w:sz w:val="22"/>
          <w:szCs w:val="22"/>
        </w:rPr>
      </w:pPr>
    </w:p>
    <w:p w14:paraId="4816CDB5" w14:textId="0DDA2C5C" w:rsidR="00321EDF" w:rsidRPr="00311DE6" w:rsidRDefault="00A40AEA" w:rsidP="007A5493">
      <w:pPr>
        <w:tabs>
          <w:tab w:val="left" w:pos="993"/>
        </w:tabs>
        <w:spacing w:after="8"/>
        <w:ind w:left="851" w:right="42" w:hanging="709"/>
        <w:jc w:val="both"/>
        <w:rPr>
          <w:sz w:val="22"/>
          <w:szCs w:val="22"/>
        </w:rPr>
      </w:pPr>
      <w:r w:rsidRPr="00311DE6">
        <w:rPr>
          <w:b/>
          <w:sz w:val="22"/>
          <w:szCs w:val="22"/>
        </w:rPr>
        <w:t>7.1</w:t>
      </w:r>
      <w:r w:rsidR="00505E12" w:rsidRPr="00311DE6">
        <w:rPr>
          <w:b/>
          <w:sz w:val="22"/>
          <w:szCs w:val="22"/>
        </w:rPr>
        <w:t>6</w:t>
      </w:r>
      <w:r w:rsidRPr="00311DE6">
        <w:rPr>
          <w:b/>
          <w:sz w:val="22"/>
          <w:szCs w:val="22"/>
        </w:rPr>
        <w:t>.</w:t>
      </w:r>
      <w:r w:rsidRPr="00311DE6">
        <w:rPr>
          <w:sz w:val="22"/>
          <w:szCs w:val="22"/>
        </w:rPr>
        <w:t xml:space="preserve"> </w:t>
      </w:r>
      <w:r w:rsidR="00321EDF" w:rsidRPr="00311DE6">
        <w:rPr>
          <w:sz w:val="22"/>
          <w:szCs w:val="22"/>
        </w:rPr>
        <w:t xml:space="preserve"> Банк вправе запрашивать у Клиента любые документы/информацию, необходимые Банку в </w:t>
      </w:r>
      <w:r w:rsidR="00505E12" w:rsidRPr="00311DE6">
        <w:rPr>
          <w:sz w:val="22"/>
          <w:szCs w:val="22"/>
        </w:rPr>
        <w:t xml:space="preserve">  </w:t>
      </w:r>
      <w:r w:rsidR="007A5493" w:rsidRPr="00311DE6">
        <w:rPr>
          <w:sz w:val="22"/>
          <w:szCs w:val="22"/>
        </w:rPr>
        <w:t xml:space="preserve"> </w:t>
      </w:r>
      <w:r w:rsidR="00321EDF" w:rsidRPr="00311DE6">
        <w:rPr>
          <w:sz w:val="22"/>
          <w:szCs w:val="22"/>
        </w:rPr>
        <w:t xml:space="preserve">соответствии с правилами СБП, действующим законодательством, договором банковского счета. </w:t>
      </w:r>
    </w:p>
    <w:p w14:paraId="2DDE73A5" w14:textId="77777777" w:rsidR="00321EDF" w:rsidRPr="00311DE6" w:rsidRDefault="00321EDF" w:rsidP="00375CB9">
      <w:pPr>
        <w:pStyle w:val="aa"/>
        <w:tabs>
          <w:tab w:val="left" w:pos="1134"/>
        </w:tabs>
        <w:spacing w:after="8"/>
        <w:ind w:left="993" w:right="42" w:hanging="851"/>
        <w:jc w:val="both"/>
        <w:rPr>
          <w:sz w:val="22"/>
          <w:szCs w:val="22"/>
        </w:rPr>
      </w:pPr>
    </w:p>
    <w:p w14:paraId="4A074114" w14:textId="77777777" w:rsidR="00E4550C" w:rsidRPr="00311DE6" w:rsidRDefault="00A40AEA" w:rsidP="00505E12">
      <w:pPr>
        <w:shd w:val="clear" w:color="auto" w:fill="FFFFFF"/>
        <w:spacing w:before="240"/>
        <w:jc w:val="both"/>
        <w:rPr>
          <w:b/>
          <w:bCs/>
          <w:sz w:val="22"/>
          <w:szCs w:val="22"/>
        </w:rPr>
      </w:pPr>
      <w:r w:rsidRPr="00311DE6">
        <w:rPr>
          <w:b/>
          <w:bCs/>
          <w:sz w:val="22"/>
          <w:szCs w:val="22"/>
        </w:rPr>
        <w:t xml:space="preserve">8. </w:t>
      </w:r>
      <w:r w:rsidR="00E4550C" w:rsidRPr="00311DE6">
        <w:rPr>
          <w:b/>
          <w:bCs/>
          <w:sz w:val="22"/>
          <w:szCs w:val="22"/>
        </w:rPr>
        <w:t>СОВМЕСТНЫЕ ОБЯЗАТЕЛЬСТВА И ОТВЕТСТВЕННОСТЬ СТОРОН</w:t>
      </w:r>
    </w:p>
    <w:p w14:paraId="135888B1" w14:textId="77777777" w:rsidR="003B7427" w:rsidRPr="00311DE6" w:rsidRDefault="003B7427" w:rsidP="003B7427">
      <w:pPr>
        <w:pStyle w:val="aa"/>
        <w:shd w:val="clear" w:color="auto" w:fill="FFFFFF"/>
        <w:spacing w:before="240"/>
        <w:ind w:left="480"/>
        <w:jc w:val="both"/>
        <w:rPr>
          <w:b/>
          <w:bCs/>
          <w:sz w:val="22"/>
          <w:szCs w:val="22"/>
        </w:rPr>
      </w:pPr>
    </w:p>
    <w:p w14:paraId="46809B68" w14:textId="77777777" w:rsidR="00E4550C" w:rsidRPr="00311DE6" w:rsidRDefault="00F774FA" w:rsidP="00F325BB">
      <w:pPr>
        <w:pStyle w:val="aa"/>
        <w:numPr>
          <w:ilvl w:val="1"/>
          <w:numId w:val="38"/>
        </w:numPr>
        <w:tabs>
          <w:tab w:val="left" w:pos="851"/>
        </w:tabs>
        <w:spacing w:after="8"/>
        <w:ind w:left="851" w:right="42" w:hanging="709"/>
        <w:jc w:val="both"/>
        <w:rPr>
          <w:sz w:val="22"/>
          <w:szCs w:val="22"/>
        </w:rPr>
      </w:pPr>
      <w:r w:rsidRPr="00311DE6">
        <w:rPr>
          <w:sz w:val="22"/>
          <w:szCs w:val="22"/>
        </w:rPr>
        <w:t xml:space="preserve"> </w:t>
      </w:r>
      <w:r w:rsidR="00E4550C" w:rsidRPr="00311DE6">
        <w:rPr>
          <w:sz w:val="22"/>
          <w:szCs w:val="22"/>
        </w:rPr>
        <w:t xml:space="preserve">Стороны обязуются добросовестно исполнять условия Договора ДБО, руководствоваться правилами и требованиями, установленными законодательством Российской Федерации, нормативными актами Банка России, заключенными соглашениями и договорами предоставления банковских услуг, включая настоящие Правила. </w:t>
      </w:r>
    </w:p>
    <w:p w14:paraId="4ED6CBF5" w14:textId="77777777" w:rsidR="003B7427" w:rsidRPr="00311DE6" w:rsidRDefault="003B7427" w:rsidP="00F325BB">
      <w:pPr>
        <w:pStyle w:val="aa"/>
        <w:tabs>
          <w:tab w:val="left" w:pos="993"/>
        </w:tabs>
        <w:spacing w:after="8"/>
        <w:ind w:left="993" w:right="42" w:hanging="709"/>
        <w:jc w:val="both"/>
        <w:rPr>
          <w:sz w:val="22"/>
          <w:szCs w:val="22"/>
        </w:rPr>
      </w:pPr>
    </w:p>
    <w:p w14:paraId="215B546A" w14:textId="77777777" w:rsidR="00E4550C" w:rsidRPr="00311DE6" w:rsidRDefault="00E4550C" w:rsidP="00F325BB">
      <w:pPr>
        <w:pStyle w:val="aa"/>
        <w:numPr>
          <w:ilvl w:val="1"/>
          <w:numId w:val="38"/>
        </w:numPr>
        <w:tabs>
          <w:tab w:val="left" w:pos="851"/>
        </w:tabs>
        <w:spacing w:after="8"/>
        <w:ind w:left="851" w:right="42" w:hanging="709"/>
        <w:jc w:val="both"/>
        <w:rPr>
          <w:sz w:val="22"/>
          <w:szCs w:val="22"/>
        </w:rPr>
      </w:pPr>
      <w:r w:rsidRPr="00311DE6">
        <w:rPr>
          <w:sz w:val="22"/>
          <w:szCs w:val="22"/>
        </w:rPr>
        <w:t>Стороны несут ответственность за неисполнение или ненадлежащее исполнение обязательств по Договору ДБО в соответствии с законодательством Российской Федерации, принятыми на его основе нормативными правовыми актами, локальными актами Банка, правилами, договорами, соглашениями, заключенными в рамках Договора ДБО.</w:t>
      </w:r>
    </w:p>
    <w:p w14:paraId="47C23B40" w14:textId="77777777" w:rsidR="003B7427" w:rsidRPr="00311DE6" w:rsidRDefault="003B7427" w:rsidP="00F325BB">
      <w:pPr>
        <w:pStyle w:val="aa"/>
        <w:tabs>
          <w:tab w:val="left" w:pos="851"/>
        </w:tabs>
        <w:spacing w:after="8"/>
        <w:ind w:left="851" w:right="42" w:hanging="709"/>
        <w:jc w:val="both"/>
        <w:rPr>
          <w:sz w:val="22"/>
          <w:szCs w:val="22"/>
        </w:rPr>
      </w:pPr>
    </w:p>
    <w:p w14:paraId="0167F0CD" w14:textId="77777777" w:rsidR="00E4550C" w:rsidRPr="00311DE6" w:rsidRDefault="00E4550C" w:rsidP="00F325BB">
      <w:pPr>
        <w:pStyle w:val="aa"/>
        <w:numPr>
          <w:ilvl w:val="1"/>
          <w:numId w:val="38"/>
        </w:numPr>
        <w:tabs>
          <w:tab w:val="left" w:pos="851"/>
        </w:tabs>
        <w:spacing w:after="8"/>
        <w:ind w:left="851" w:right="42" w:hanging="709"/>
        <w:jc w:val="both"/>
        <w:rPr>
          <w:sz w:val="22"/>
          <w:szCs w:val="22"/>
        </w:rPr>
      </w:pPr>
      <w:r w:rsidRPr="00311DE6">
        <w:rPr>
          <w:sz w:val="22"/>
          <w:szCs w:val="22"/>
        </w:rPr>
        <w:t xml:space="preserve">Клиент несет ответственность по всем Электронным документам, подписанным его Электронной подписью. Банк не несет ответственности за последствия исполнения Электронного документа, подписанного Электронной подписью лицом, не являющимся Владельцем Ключа ЭП. Данный факт признается недобросовестным исполнением Клиентом Договора ДБО, повлекшим утрату Ключа ЭП и его использование посторонними лицами вне зависимости от обстоятельств произошедшего. </w:t>
      </w:r>
    </w:p>
    <w:p w14:paraId="0B8DA731" w14:textId="77777777" w:rsidR="003B7427" w:rsidRPr="00311DE6" w:rsidRDefault="003B7427" w:rsidP="00F325BB">
      <w:pPr>
        <w:pStyle w:val="aa"/>
        <w:ind w:hanging="709"/>
        <w:rPr>
          <w:sz w:val="22"/>
          <w:szCs w:val="22"/>
        </w:rPr>
      </w:pPr>
    </w:p>
    <w:p w14:paraId="022CAC77" w14:textId="7A0C7C6D" w:rsidR="00B53B75" w:rsidRPr="00311DE6" w:rsidRDefault="00E4550C" w:rsidP="00B53B75">
      <w:pPr>
        <w:pStyle w:val="aa"/>
        <w:numPr>
          <w:ilvl w:val="1"/>
          <w:numId w:val="38"/>
        </w:numPr>
        <w:tabs>
          <w:tab w:val="left" w:pos="851"/>
        </w:tabs>
        <w:spacing w:after="8"/>
        <w:ind w:left="851" w:right="42" w:hanging="709"/>
        <w:jc w:val="both"/>
        <w:rPr>
          <w:sz w:val="22"/>
          <w:szCs w:val="22"/>
        </w:rPr>
      </w:pPr>
      <w:r w:rsidRPr="00311DE6">
        <w:rPr>
          <w:sz w:val="22"/>
          <w:szCs w:val="22"/>
        </w:rPr>
        <w:t>Банк не несет ответственност</w:t>
      </w:r>
      <w:r w:rsidR="00B77FC8" w:rsidRPr="00311DE6">
        <w:rPr>
          <w:sz w:val="22"/>
          <w:szCs w:val="22"/>
        </w:rPr>
        <w:t>ь</w:t>
      </w:r>
      <w:r w:rsidR="00B53B75" w:rsidRPr="00311DE6">
        <w:rPr>
          <w:sz w:val="22"/>
          <w:szCs w:val="22"/>
        </w:rPr>
        <w:t>:</w:t>
      </w:r>
    </w:p>
    <w:p w14:paraId="5C31A5E4" w14:textId="1FDF5DA9" w:rsidR="007E6BFB" w:rsidRPr="00311DE6" w:rsidRDefault="00361366" w:rsidP="009C579E">
      <w:pPr>
        <w:pStyle w:val="aa"/>
        <w:numPr>
          <w:ilvl w:val="0"/>
          <w:numId w:val="45"/>
        </w:numPr>
        <w:tabs>
          <w:tab w:val="left" w:pos="851"/>
        </w:tabs>
        <w:spacing w:after="8"/>
        <w:ind w:right="42"/>
        <w:jc w:val="both"/>
        <w:rPr>
          <w:sz w:val="22"/>
          <w:szCs w:val="22"/>
        </w:rPr>
      </w:pPr>
      <w:r w:rsidRPr="00311DE6">
        <w:rPr>
          <w:sz w:val="22"/>
          <w:szCs w:val="22"/>
        </w:rPr>
        <w:t xml:space="preserve">за </w:t>
      </w:r>
      <w:r w:rsidR="00E4550C" w:rsidRPr="00311DE6">
        <w:rPr>
          <w:sz w:val="22"/>
          <w:szCs w:val="22"/>
        </w:rPr>
        <w:t>последствия, возникшие ввиду неверного, неправильного заполнения и оформления Электронных документов Клиентом</w:t>
      </w:r>
      <w:r w:rsidR="00B53B75" w:rsidRPr="00311DE6">
        <w:rPr>
          <w:sz w:val="22"/>
          <w:szCs w:val="22"/>
        </w:rPr>
        <w:t xml:space="preserve">; </w:t>
      </w:r>
    </w:p>
    <w:p w14:paraId="6C099ABE" w14:textId="52738341" w:rsidR="00361366" w:rsidRPr="00311DE6" w:rsidRDefault="00361366" w:rsidP="009C579E">
      <w:pPr>
        <w:pStyle w:val="aa"/>
        <w:numPr>
          <w:ilvl w:val="0"/>
          <w:numId w:val="45"/>
        </w:numPr>
        <w:tabs>
          <w:tab w:val="left" w:pos="851"/>
        </w:tabs>
        <w:spacing w:after="8"/>
        <w:ind w:right="42"/>
        <w:jc w:val="both"/>
        <w:rPr>
          <w:sz w:val="22"/>
          <w:szCs w:val="22"/>
        </w:rPr>
      </w:pPr>
      <w:r w:rsidRPr="00311DE6">
        <w:rPr>
          <w:sz w:val="22"/>
          <w:szCs w:val="22"/>
        </w:rPr>
        <w:t xml:space="preserve">за </w:t>
      </w:r>
      <w:r w:rsidR="00E4550C" w:rsidRPr="00311DE6">
        <w:rPr>
          <w:sz w:val="22"/>
          <w:szCs w:val="22"/>
        </w:rPr>
        <w:t>последствия Компрометации Ключей Электронной подписи, а также за убытки, понесенные Клиентом в связи с неправомерными действиями посторонних лиц</w:t>
      </w:r>
      <w:r w:rsidRPr="00311DE6">
        <w:rPr>
          <w:sz w:val="22"/>
          <w:szCs w:val="22"/>
        </w:rPr>
        <w:t>;</w:t>
      </w:r>
      <w:r w:rsidR="00E4550C" w:rsidRPr="00311DE6">
        <w:rPr>
          <w:sz w:val="22"/>
          <w:szCs w:val="22"/>
        </w:rPr>
        <w:t xml:space="preserve"> </w:t>
      </w:r>
    </w:p>
    <w:p w14:paraId="343FD4AF" w14:textId="77777777" w:rsidR="00266AC4" w:rsidRPr="00311DE6" w:rsidRDefault="00E4550C" w:rsidP="009C579E">
      <w:pPr>
        <w:pStyle w:val="aa"/>
        <w:numPr>
          <w:ilvl w:val="0"/>
          <w:numId w:val="45"/>
        </w:numPr>
        <w:tabs>
          <w:tab w:val="left" w:pos="851"/>
        </w:tabs>
        <w:spacing w:after="8"/>
        <w:ind w:right="42"/>
        <w:jc w:val="both"/>
        <w:rPr>
          <w:sz w:val="22"/>
          <w:szCs w:val="22"/>
        </w:rPr>
      </w:pPr>
      <w:r w:rsidRPr="00311DE6">
        <w:rPr>
          <w:sz w:val="22"/>
          <w:szCs w:val="22"/>
        </w:rPr>
        <w:t>за работоспособность оборудования и программных средств Клиента, повлекшую невозможность доступа Клиента к банковской части Системы ДБО, и возникшие в результате этого задержки в исполнении распоряжений Клиента</w:t>
      </w:r>
      <w:r w:rsidR="00266AC4" w:rsidRPr="00311DE6">
        <w:rPr>
          <w:sz w:val="22"/>
          <w:szCs w:val="22"/>
        </w:rPr>
        <w:t>;</w:t>
      </w:r>
    </w:p>
    <w:p w14:paraId="72F8CEEA" w14:textId="75D689EC" w:rsidR="004B38B5" w:rsidRPr="00311DE6" w:rsidRDefault="00E4550C" w:rsidP="009C579E">
      <w:pPr>
        <w:pStyle w:val="aa"/>
        <w:numPr>
          <w:ilvl w:val="0"/>
          <w:numId w:val="45"/>
        </w:numPr>
        <w:tabs>
          <w:tab w:val="left" w:pos="851"/>
        </w:tabs>
        <w:spacing w:after="8"/>
        <w:ind w:right="42"/>
        <w:jc w:val="both"/>
        <w:rPr>
          <w:sz w:val="22"/>
          <w:szCs w:val="22"/>
        </w:rPr>
      </w:pPr>
      <w:r w:rsidRPr="00311DE6">
        <w:rPr>
          <w:sz w:val="22"/>
          <w:szCs w:val="22"/>
        </w:rPr>
        <w:t>в случае реализации угроз несанкционированного доступа к рабочему месту Клиента в Системе ДБО, установленному у Клиента (включая удаленный сетевой доступ), и Ключам Электронной подписи Клиента, включая угрозы со стороны внутренних (локальных) и внешних (глобальных) сетей связи</w:t>
      </w:r>
      <w:r w:rsidR="004B38B5" w:rsidRPr="00311DE6">
        <w:rPr>
          <w:sz w:val="22"/>
          <w:szCs w:val="22"/>
        </w:rPr>
        <w:t>;</w:t>
      </w:r>
      <w:r w:rsidRPr="00311DE6">
        <w:rPr>
          <w:sz w:val="22"/>
          <w:szCs w:val="22"/>
        </w:rPr>
        <w:t xml:space="preserve"> </w:t>
      </w:r>
    </w:p>
    <w:p w14:paraId="59B17880" w14:textId="42761AC5" w:rsidR="004B38B5" w:rsidRPr="00311DE6" w:rsidRDefault="004B38B5" w:rsidP="009C579E">
      <w:pPr>
        <w:pStyle w:val="aa"/>
        <w:numPr>
          <w:ilvl w:val="0"/>
          <w:numId w:val="45"/>
        </w:numPr>
        <w:tabs>
          <w:tab w:val="left" w:pos="851"/>
        </w:tabs>
        <w:spacing w:after="8"/>
        <w:ind w:right="42"/>
        <w:jc w:val="both"/>
        <w:rPr>
          <w:sz w:val="22"/>
          <w:szCs w:val="22"/>
        </w:rPr>
      </w:pPr>
      <w:r w:rsidRPr="00311DE6">
        <w:rPr>
          <w:sz w:val="22"/>
          <w:szCs w:val="22"/>
        </w:rPr>
        <w:t>з</w:t>
      </w:r>
      <w:r w:rsidR="00E4550C" w:rsidRPr="00311DE6">
        <w:rPr>
          <w:sz w:val="22"/>
          <w:szCs w:val="22"/>
        </w:rPr>
        <w:t>а действия, бездействия Удостоверяющего центра, иных организаций, участвующих в работе Системы ДБО «ПСКБ. ОНЛАЙН. БИЗНЕС», в том числе провайдеров, операторов связи, организаций, предоставляющих вспомогательные программные продукты</w:t>
      </w:r>
      <w:r w:rsidRPr="00311DE6">
        <w:rPr>
          <w:sz w:val="22"/>
          <w:szCs w:val="22"/>
        </w:rPr>
        <w:t xml:space="preserve">; </w:t>
      </w:r>
      <w:r w:rsidR="00E4550C" w:rsidRPr="00311DE6">
        <w:rPr>
          <w:sz w:val="22"/>
          <w:szCs w:val="22"/>
        </w:rPr>
        <w:t xml:space="preserve"> </w:t>
      </w:r>
    </w:p>
    <w:p w14:paraId="55D416A8" w14:textId="1B063E78" w:rsidR="00E575E9" w:rsidRPr="00311DE6" w:rsidRDefault="00E109B1" w:rsidP="009C579E">
      <w:pPr>
        <w:pStyle w:val="aa"/>
        <w:numPr>
          <w:ilvl w:val="0"/>
          <w:numId w:val="45"/>
        </w:numPr>
        <w:tabs>
          <w:tab w:val="left" w:pos="851"/>
        </w:tabs>
        <w:spacing w:after="8"/>
        <w:ind w:right="42"/>
        <w:jc w:val="both"/>
        <w:rPr>
          <w:sz w:val="22"/>
          <w:szCs w:val="22"/>
        </w:rPr>
      </w:pPr>
      <w:r w:rsidRPr="00311DE6">
        <w:rPr>
          <w:sz w:val="22"/>
          <w:szCs w:val="22"/>
        </w:rPr>
        <w:t xml:space="preserve">за убытки, возникшие в результате надлежащего исполнения </w:t>
      </w:r>
      <w:r w:rsidR="00E575E9" w:rsidRPr="00311DE6">
        <w:rPr>
          <w:sz w:val="22"/>
          <w:szCs w:val="22"/>
        </w:rPr>
        <w:t>Банком</w:t>
      </w:r>
      <w:r w:rsidRPr="00311DE6">
        <w:rPr>
          <w:sz w:val="22"/>
          <w:szCs w:val="22"/>
        </w:rPr>
        <w:t xml:space="preserve"> требований Федерального закона от 27.06.2011 № 161-ФЗ «О национальной платежной системе» в части реализации мероприятий по противодействию осуществлению </w:t>
      </w:r>
      <w:r w:rsidR="00E575E9" w:rsidRPr="00311DE6">
        <w:rPr>
          <w:sz w:val="22"/>
          <w:szCs w:val="22"/>
        </w:rPr>
        <w:t>П</w:t>
      </w:r>
      <w:r w:rsidRPr="00311DE6">
        <w:rPr>
          <w:sz w:val="22"/>
          <w:szCs w:val="22"/>
        </w:rPr>
        <w:t>ереводов денежных средств без согласия клиента в порядке, установленном Банком России</w:t>
      </w:r>
      <w:r w:rsidR="00E575E9" w:rsidRPr="00311DE6">
        <w:rPr>
          <w:sz w:val="22"/>
          <w:szCs w:val="22"/>
        </w:rPr>
        <w:t>;</w:t>
      </w:r>
    </w:p>
    <w:p w14:paraId="35049144" w14:textId="53DE9937" w:rsidR="00E109B1" w:rsidRPr="00311DE6" w:rsidRDefault="00E109B1" w:rsidP="009C579E">
      <w:pPr>
        <w:pStyle w:val="aa"/>
        <w:numPr>
          <w:ilvl w:val="0"/>
          <w:numId w:val="45"/>
        </w:numPr>
        <w:tabs>
          <w:tab w:val="left" w:pos="851"/>
        </w:tabs>
        <w:spacing w:after="8"/>
        <w:ind w:right="42"/>
        <w:jc w:val="both"/>
        <w:rPr>
          <w:sz w:val="22"/>
          <w:szCs w:val="22"/>
        </w:rPr>
      </w:pPr>
      <w:r w:rsidRPr="00311DE6">
        <w:rPr>
          <w:sz w:val="22"/>
          <w:szCs w:val="22"/>
        </w:rPr>
        <w:t xml:space="preserve">за действия по выполнению Банком требований законодательства в области противодействия легализации (отмыванию) доходов, полученных преступным путем, и финансированию терроризма, в части реализации мер по замораживанию (блокированию) денежных средств или иного имущества, приостановлению операций, отказов от совершения операций. </w:t>
      </w:r>
    </w:p>
    <w:p w14:paraId="4B59B1DB" w14:textId="77777777" w:rsidR="00F325BB" w:rsidRPr="00311DE6" w:rsidRDefault="00F325BB" w:rsidP="00F325BB">
      <w:pPr>
        <w:pStyle w:val="aa"/>
        <w:ind w:hanging="709"/>
        <w:rPr>
          <w:sz w:val="22"/>
          <w:szCs w:val="22"/>
        </w:rPr>
      </w:pPr>
    </w:p>
    <w:p w14:paraId="4B08E9F0" w14:textId="77777777" w:rsidR="00E4550C" w:rsidRPr="00311DE6" w:rsidRDefault="00E4550C" w:rsidP="00F325BB">
      <w:pPr>
        <w:pStyle w:val="aa"/>
        <w:numPr>
          <w:ilvl w:val="1"/>
          <w:numId w:val="38"/>
        </w:numPr>
        <w:tabs>
          <w:tab w:val="left" w:pos="851"/>
        </w:tabs>
        <w:spacing w:after="8"/>
        <w:ind w:left="851" w:right="42" w:hanging="709"/>
        <w:jc w:val="both"/>
        <w:rPr>
          <w:sz w:val="22"/>
          <w:szCs w:val="22"/>
        </w:rPr>
      </w:pPr>
      <w:r w:rsidRPr="00311DE6">
        <w:rPr>
          <w:sz w:val="22"/>
          <w:szCs w:val="22"/>
        </w:rPr>
        <w:lastRenderedPageBreak/>
        <w:t>В случае возникновения конфликтных ситуаций между Клиентом и Банком при использовании Системы ДБО «ПСКБ. ОНЛАЙН. БИЗНЕС» Стороны обязуются участвовать в рассмотрении конфликтов в соответствии с разделом 8 настоящих Правил, выполнять требования, изложенные в указанном разделе и нести ответственность согласно выводам по рассмотрению конфликтной ситуации.</w:t>
      </w:r>
    </w:p>
    <w:p w14:paraId="30036BB0" w14:textId="77777777" w:rsidR="00F774FA" w:rsidRPr="00311DE6" w:rsidRDefault="00F774FA" w:rsidP="00F325BB">
      <w:pPr>
        <w:pStyle w:val="aa"/>
        <w:tabs>
          <w:tab w:val="left" w:pos="851"/>
        </w:tabs>
        <w:spacing w:after="8"/>
        <w:ind w:left="851" w:right="42" w:hanging="709"/>
        <w:jc w:val="both"/>
        <w:rPr>
          <w:sz w:val="22"/>
          <w:szCs w:val="22"/>
        </w:rPr>
      </w:pPr>
    </w:p>
    <w:p w14:paraId="0E470E11" w14:textId="77777777" w:rsidR="00E4550C" w:rsidRPr="00311DE6" w:rsidRDefault="00E4550C" w:rsidP="00F325BB">
      <w:pPr>
        <w:pStyle w:val="aa"/>
        <w:numPr>
          <w:ilvl w:val="1"/>
          <w:numId w:val="38"/>
        </w:numPr>
        <w:tabs>
          <w:tab w:val="left" w:pos="851"/>
        </w:tabs>
        <w:spacing w:after="8"/>
        <w:ind w:left="851" w:right="42" w:hanging="709"/>
        <w:jc w:val="both"/>
        <w:rPr>
          <w:sz w:val="22"/>
          <w:szCs w:val="22"/>
        </w:rPr>
      </w:pPr>
      <w:r w:rsidRPr="00311DE6">
        <w:rPr>
          <w:sz w:val="22"/>
          <w:szCs w:val="22"/>
        </w:rPr>
        <w:t xml:space="preserve">Стороны освобождаются от ответственности за неисполнение или ненадлежащее исполнение взятых по Договору ДБО обязательств в случае возникновения обстоятельств непреодолимой силы, к которым относятся: стихийные бедствия, пожары, аварии, отключения электроэнергии, повреждение линий связи, массовые беспорядки, забастовки, военные действия, противоправные действия третьих лиц, вступление в силу законодательных актов, актов федеральных или местных органов власти и обязательных для исполнения одной из Сторон, прямо или косвенно запрещающих указанные в Договоре ДБО виды деятельности или препятствующие выполнению Сторонами своих обязательств по Договору ДБО, если Сторона, пострадавшая от их влияния, доведет до сведения другой Стороны известие о случившемся в возможно короткий срок после возникновения этих обстоятельств. </w:t>
      </w:r>
    </w:p>
    <w:p w14:paraId="56F34E75" w14:textId="77777777" w:rsidR="00F774FA" w:rsidRPr="00311DE6" w:rsidRDefault="00F774FA" w:rsidP="00F325BB">
      <w:pPr>
        <w:pStyle w:val="aa"/>
        <w:tabs>
          <w:tab w:val="left" w:pos="851"/>
        </w:tabs>
        <w:spacing w:after="8"/>
        <w:ind w:left="851" w:right="42" w:hanging="709"/>
        <w:jc w:val="both"/>
        <w:rPr>
          <w:sz w:val="22"/>
          <w:szCs w:val="22"/>
        </w:rPr>
      </w:pPr>
    </w:p>
    <w:p w14:paraId="4F15C5C1" w14:textId="77777777" w:rsidR="00E4550C" w:rsidRPr="00311DE6" w:rsidRDefault="00E4550C" w:rsidP="00F325BB">
      <w:pPr>
        <w:pStyle w:val="aa"/>
        <w:numPr>
          <w:ilvl w:val="1"/>
          <w:numId w:val="38"/>
        </w:numPr>
        <w:tabs>
          <w:tab w:val="left" w:pos="851"/>
        </w:tabs>
        <w:spacing w:after="8"/>
        <w:ind w:left="851" w:right="42" w:hanging="709"/>
        <w:jc w:val="both"/>
        <w:rPr>
          <w:sz w:val="22"/>
          <w:szCs w:val="22"/>
        </w:rPr>
      </w:pPr>
      <w:r w:rsidRPr="00311DE6">
        <w:rPr>
          <w:sz w:val="22"/>
          <w:szCs w:val="22"/>
        </w:rPr>
        <w:t xml:space="preserve">Стороны обязуются не разглашать третьим лицам (за исключением случаев, предусмотренных действующим законодательством Российской Федерации, Правилами) любые конфиденциальные сведения, ставшие известными Сторонам в процессе исполнения Договора ДБО. Банк не несёт ответственности за ущерб, причинённый Клиенту в результате несоблюдения Клиентом режима конфиденциальности и использования третьими лицами Ключа ЭП Клиента. </w:t>
      </w:r>
    </w:p>
    <w:p w14:paraId="1150627F" w14:textId="77777777" w:rsidR="00F325BB" w:rsidRPr="00311DE6" w:rsidRDefault="00F325BB" w:rsidP="00F325BB">
      <w:pPr>
        <w:pStyle w:val="aa"/>
        <w:rPr>
          <w:sz w:val="22"/>
          <w:szCs w:val="22"/>
        </w:rPr>
      </w:pPr>
    </w:p>
    <w:p w14:paraId="53DF4C65" w14:textId="77777777" w:rsidR="00E4550C" w:rsidRPr="00311DE6" w:rsidRDefault="00745D1B" w:rsidP="00745D1B">
      <w:pPr>
        <w:pStyle w:val="aa"/>
        <w:shd w:val="clear" w:color="auto" w:fill="FFFFFF"/>
        <w:spacing w:before="240"/>
        <w:ind w:left="360" w:hanging="360"/>
        <w:jc w:val="both"/>
        <w:rPr>
          <w:sz w:val="22"/>
          <w:szCs w:val="22"/>
        </w:rPr>
      </w:pPr>
      <w:r w:rsidRPr="00311DE6">
        <w:rPr>
          <w:b/>
          <w:bCs/>
          <w:sz w:val="22"/>
          <w:szCs w:val="22"/>
        </w:rPr>
        <w:t xml:space="preserve">9. </w:t>
      </w:r>
      <w:r w:rsidR="00E4550C" w:rsidRPr="00311DE6">
        <w:rPr>
          <w:b/>
          <w:bCs/>
          <w:sz w:val="22"/>
          <w:szCs w:val="22"/>
        </w:rPr>
        <w:t>ПОРЯДОК ПРОВЕДЕНИЯ ТЕХНИЧЕСКОЙ ЭКСПЕРТИЗЫ ПРИ ВОЗНИКНОВЕНИИ СПОРНЫХ СИТУАЦИЙ</w:t>
      </w:r>
    </w:p>
    <w:p w14:paraId="3882A99D" w14:textId="77777777" w:rsidR="00E4550C" w:rsidRPr="00311DE6" w:rsidRDefault="00E4550C" w:rsidP="007C5A31">
      <w:pPr>
        <w:pStyle w:val="aa"/>
        <w:numPr>
          <w:ilvl w:val="1"/>
          <w:numId w:val="39"/>
        </w:numPr>
        <w:shd w:val="clear" w:color="auto" w:fill="FFFFFF"/>
        <w:spacing w:before="150" w:after="240"/>
        <w:ind w:left="851" w:hanging="709"/>
        <w:jc w:val="both"/>
        <w:rPr>
          <w:sz w:val="22"/>
          <w:szCs w:val="22"/>
          <w:lang w:eastAsia="en-US"/>
        </w:rPr>
      </w:pPr>
      <w:r w:rsidRPr="00311DE6">
        <w:rPr>
          <w:sz w:val="22"/>
          <w:szCs w:val="22"/>
        </w:rPr>
        <w:t>В соответствии с условиями настоящих Правил под спорной ситуацией понимается существование споров о подлинности и авторстве Электронных документов, переданных Клиентом в Банк, в том числе опротестование Клиентом операции, проведенной Банком на основании Электронного документа, заверенного ЭП Клиента.</w:t>
      </w:r>
    </w:p>
    <w:p w14:paraId="07B1CD98" w14:textId="77777777" w:rsidR="00E4550C" w:rsidRPr="00311DE6" w:rsidRDefault="00E4550C" w:rsidP="007C5A31">
      <w:pPr>
        <w:pStyle w:val="aa"/>
        <w:numPr>
          <w:ilvl w:val="1"/>
          <w:numId w:val="39"/>
        </w:numPr>
        <w:shd w:val="clear" w:color="auto" w:fill="FFFFFF"/>
        <w:spacing w:before="150" w:after="240"/>
        <w:ind w:left="851" w:hanging="709"/>
        <w:jc w:val="both"/>
        <w:rPr>
          <w:sz w:val="22"/>
          <w:szCs w:val="22"/>
        </w:rPr>
      </w:pPr>
      <w:r w:rsidRPr="00311DE6">
        <w:rPr>
          <w:sz w:val="22"/>
          <w:szCs w:val="22"/>
        </w:rPr>
        <w:t>Стороны обязуются разрешать вышеуказанные споры путем переговоров в порядке, предусмотренном настоящим разделом Правил.</w:t>
      </w:r>
    </w:p>
    <w:p w14:paraId="4B2906BA" w14:textId="77777777" w:rsidR="00E4550C" w:rsidRPr="00311DE6" w:rsidRDefault="00E4550C" w:rsidP="007C5A31">
      <w:pPr>
        <w:pStyle w:val="aa"/>
        <w:numPr>
          <w:ilvl w:val="1"/>
          <w:numId w:val="39"/>
        </w:numPr>
        <w:shd w:val="clear" w:color="auto" w:fill="FFFFFF"/>
        <w:spacing w:before="150" w:after="240"/>
        <w:ind w:left="851" w:hanging="709"/>
        <w:jc w:val="both"/>
        <w:rPr>
          <w:sz w:val="22"/>
          <w:szCs w:val="22"/>
        </w:rPr>
      </w:pPr>
      <w:r w:rsidRPr="00311DE6">
        <w:rPr>
          <w:sz w:val="22"/>
          <w:szCs w:val="22"/>
        </w:rPr>
        <w:t>Клиент представляет Банку заявление, содержащее существо претензии с указанием на документ с Электронной подписью, на основании которого Банк совершил операцию по счёту Клиента или сделку.</w:t>
      </w:r>
    </w:p>
    <w:p w14:paraId="7FF3E47C" w14:textId="77777777" w:rsidR="00E4550C" w:rsidRPr="00311DE6" w:rsidRDefault="00E4550C" w:rsidP="007C5A31">
      <w:pPr>
        <w:pStyle w:val="aa"/>
        <w:numPr>
          <w:ilvl w:val="1"/>
          <w:numId w:val="39"/>
        </w:numPr>
        <w:shd w:val="clear" w:color="auto" w:fill="FFFFFF"/>
        <w:spacing w:before="150" w:after="240"/>
        <w:ind w:left="851" w:hanging="709"/>
        <w:jc w:val="both"/>
        <w:rPr>
          <w:sz w:val="22"/>
          <w:szCs w:val="22"/>
        </w:rPr>
      </w:pPr>
      <w:r w:rsidRPr="00311DE6">
        <w:rPr>
          <w:sz w:val="22"/>
          <w:szCs w:val="22"/>
        </w:rPr>
        <w:t>Банк обязан в течение семи рабочих дней со дня получения заявления Клиента сформировать разрешительную комиссию для рассмотрения заявления. В состав комиссии включаются представители Клиента, представители Банка и, при необходимости, независимые эксперты. Сторона, привлекающая независимых экспертов, самостоятельно решает вопрос об оплате экспертных услуг. Выбор членов комиссии осуществляется по согласованию со всеми участниками. При невозможности согласованного выбора последний проводится случайно (по жребию).</w:t>
      </w:r>
    </w:p>
    <w:p w14:paraId="4A915DDC" w14:textId="77777777" w:rsidR="00E4550C" w:rsidRPr="00311DE6" w:rsidRDefault="00E4550C" w:rsidP="007C5A31">
      <w:pPr>
        <w:pStyle w:val="aa"/>
        <w:numPr>
          <w:ilvl w:val="1"/>
          <w:numId w:val="39"/>
        </w:numPr>
        <w:shd w:val="clear" w:color="auto" w:fill="FFFFFF"/>
        <w:spacing w:before="150" w:after="240"/>
        <w:ind w:left="851" w:hanging="709"/>
        <w:jc w:val="both"/>
        <w:rPr>
          <w:sz w:val="22"/>
          <w:szCs w:val="22"/>
        </w:rPr>
      </w:pPr>
      <w:r w:rsidRPr="00311DE6">
        <w:rPr>
          <w:sz w:val="22"/>
          <w:szCs w:val="22"/>
        </w:rPr>
        <w:t>Результатом рассмотрения разрешительной комиссией спорной ситуации является определение стороны, несущей ответственность согласно выводу об истинности Электронной подписи Клиента под приложенным Электронным документом.</w:t>
      </w:r>
    </w:p>
    <w:p w14:paraId="45CAA1A7" w14:textId="77777777" w:rsidR="00E4550C" w:rsidRPr="00311DE6" w:rsidRDefault="00E4550C" w:rsidP="007C5A31">
      <w:pPr>
        <w:pStyle w:val="aa"/>
        <w:numPr>
          <w:ilvl w:val="1"/>
          <w:numId w:val="39"/>
        </w:numPr>
        <w:shd w:val="clear" w:color="auto" w:fill="FFFFFF"/>
        <w:spacing w:before="150" w:after="240"/>
        <w:ind w:left="851" w:hanging="709"/>
        <w:jc w:val="both"/>
        <w:rPr>
          <w:sz w:val="22"/>
          <w:szCs w:val="22"/>
        </w:rPr>
      </w:pPr>
      <w:r w:rsidRPr="00311DE6">
        <w:rPr>
          <w:sz w:val="22"/>
          <w:szCs w:val="22"/>
        </w:rPr>
        <w:t>Разрешительная комиссия в течение семи рабочих дней с момента ее формирования проводит рассмотрение заявления. Рассмотрение заявления включает следующие этапы:</w:t>
      </w:r>
    </w:p>
    <w:p w14:paraId="09A8709E" w14:textId="77777777" w:rsidR="00E4550C" w:rsidRPr="00311DE6" w:rsidRDefault="00E4550C" w:rsidP="007C5A31">
      <w:pPr>
        <w:pStyle w:val="aa"/>
        <w:numPr>
          <w:ilvl w:val="1"/>
          <w:numId w:val="39"/>
        </w:numPr>
        <w:shd w:val="clear" w:color="auto" w:fill="FFFFFF"/>
        <w:spacing w:before="150" w:after="240"/>
        <w:ind w:left="851" w:hanging="709"/>
        <w:jc w:val="both"/>
        <w:rPr>
          <w:sz w:val="22"/>
          <w:szCs w:val="22"/>
        </w:rPr>
      </w:pPr>
      <w:r w:rsidRPr="00311DE6">
        <w:rPr>
          <w:sz w:val="22"/>
          <w:szCs w:val="22"/>
        </w:rPr>
        <w:t>Техническая экспертиза Электронного документа, заверенного Электронной подписью Клиента, на основании которого Банком выполнены оспариваемые Клиентом действия.</w:t>
      </w:r>
    </w:p>
    <w:p w14:paraId="1DF514EC" w14:textId="77777777" w:rsidR="00E4550C" w:rsidRPr="00311DE6" w:rsidRDefault="00E4550C" w:rsidP="007C5A31">
      <w:pPr>
        <w:pStyle w:val="aa"/>
        <w:numPr>
          <w:ilvl w:val="1"/>
          <w:numId w:val="39"/>
        </w:numPr>
        <w:shd w:val="clear" w:color="auto" w:fill="FFFFFF"/>
        <w:spacing w:before="150" w:after="240"/>
        <w:ind w:left="851" w:hanging="709"/>
        <w:jc w:val="both"/>
        <w:rPr>
          <w:sz w:val="22"/>
          <w:szCs w:val="22"/>
        </w:rPr>
      </w:pPr>
      <w:r w:rsidRPr="00311DE6">
        <w:rPr>
          <w:sz w:val="22"/>
          <w:szCs w:val="22"/>
        </w:rPr>
        <w:lastRenderedPageBreak/>
        <w:t>Техническая экспертиза Ключа проверки ЭП, определение периода действия и статуса Ключа проверки ЭП, установление его принадлежности Клиенту.</w:t>
      </w:r>
    </w:p>
    <w:p w14:paraId="5E306C10" w14:textId="77777777" w:rsidR="00E4550C" w:rsidRPr="00311DE6" w:rsidRDefault="00E4550C" w:rsidP="007C5A31">
      <w:pPr>
        <w:pStyle w:val="aa"/>
        <w:numPr>
          <w:ilvl w:val="1"/>
          <w:numId w:val="39"/>
        </w:numPr>
        <w:shd w:val="clear" w:color="auto" w:fill="FFFFFF"/>
        <w:spacing w:before="150" w:after="240"/>
        <w:ind w:left="851" w:hanging="709"/>
        <w:jc w:val="both"/>
        <w:rPr>
          <w:sz w:val="22"/>
          <w:szCs w:val="22"/>
        </w:rPr>
      </w:pPr>
      <w:r w:rsidRPr="00311DE6">
        <w:rPr>
          <w:sz w:val="22"/>
          <w:szCs w:val="22"/>
        </w:rPr>
        <w:t>Техническая экспертиза корректности Электронной подписи Клиента в Электронном документе.</w:t>
      </w:r>
    </w:p>
    <w:p w14:paraId="02AE82D9" w14:textId="77777777" w:rsidR="00E4550C" w:rsidRPr="00311DE6" w:rsidRDefault="00E4550C" w:rsidP="007C5A31">
      <w:pPr>
        <w:pStyle w:val="aa"/>
        <w:numPr>
          <w:ilvl w:val="1"/>
          <w:numId w:val="39"/>
        </w:numPr>
        <w:shd w:val="clear" w:color="auto" w:fill="FFFFFF"/>
        <w:spacing w:before="150" w:after="240"/>
        <w:ind w:left="851" w:hanging="709"/>
        <w:jc w:val="both"/>
        <w:rPr>
          <w:sz w:val="22"/>
          <w:szCs w:val="22"/>
        </w:rPr>
      </w:pPr>
      <w:r w:rsidRPr="00311DE6">
        <w:rPr>
          <w:sz w:val="22"/>
          <w:szCs w:val="22"/>
        </w:rPr>
        <w:t>Формирование акта на основании данных технических экспертиз (количество экземпляров акта соответствует числу сторон, входящих в состав разрешительной комиссии).</w:t>
      </w:r>
    </w:p>
    <w:p w14:paraId="7BDE7AEC" w14:textId="77777777" w:rsidR="00E4550C" w:rsidRPr="00311DE6" w:rsidRDefault="007C5A31" w:rsidP="007C5A31">
      <w:pPr>
        <w:pStyle w:val="aa"/>
        <w:numPr>
          <w:ilvl w:val="1"/>
          <w:numId w:val="39"/>
        </w:numPr>
        <w:shd w:val="clear" w:color="auto" w:fill="FFFFFF"/>
        <w:spacing w:before="150" w:after="240"/>
        <w:ind w:left="851" w:hanging="709"/>
        <w:jc w:val="both"/>
        <w:rPr>
          <w:sz w:val="22"/>
          <w:szCs w:val="22"/>
        </w:rPr>
      </w:pPr>
      <w:r w:rsidRPr="00311DE6">
        <w:rPr>
          <w:sz w:val="22"/>
          <w:szCs w:val="22"/>
        </w:rPr>
        <w:t xml:space="preserve"> Б</w:t>
      </w:r>
      <w:r w:rsidR="009A2C6B" w:rsidRPr="00311DE6">
        <w:rPr>
          <w:sz w:val="22"/>
          <w:szCs w:val="22"/>
        </w:rPr>
        <w:t>а</w:t>
      </w:r>
      <w:r w:rsidR="00E4550C" w:rsidRPr="00311DE6">
        <w:rPr>
          <w:sz w:val="22"/>
          <w:szCs w:val="22"/>
        </w:rPr>
        <w:t>нк несет ответственность перед Клиентом в случае, когда имела место хотя бы одна из следующих ситуаций:</w:t>
      </w:r>
    </w:p>
    <w:p w14:paraId="211EA381" w14:textId="77777777" w:rsidR="00E4550C" w:rsidRPr="00311DE6" w:rsidRDefault="00E4550C" w:rsidP="007C5A31">
      <w:pPr>
        <w:pStyle w:val="aa"/>
        <w:numPr>
          <w:ilvl w:val="1"/>
          <w:numId w:val="39"/>
        </w:numPr>
        <w:shd w:val="clear" w:color="auto" w:fill="FFFFFF"/>
        <w:spacing w:before="150" w:after="240"/>
        <w:ind w:left="851" w:hanging="709"/>
        <w:jc w:val="both"/>
        <w:rPr>
          <w:sz w:val="22"/>
          <w:szCs w:val="22"/>
        </w:rPr>
      </w:pPr>
      <w:r w:rsidRPr="00311DE6">
        <w:rPr>
          <w:sz w:val="22"/>
          <w:szCs w:val="22"/>
        </w:rPr>
        <w:t>Банк не предъявляет Электронного документа, переданного Клиентом, на основании которого Банк совершил операцию по счёту Клиента или сделку.</w:t>
      </w:r>
    </w:p>
    <w:p w14:paraId="2F734855" w14:textId="77777777" w:rsidR="00E4550C" w:rsidRPr="00311DE6" w:rsidRDefault="00E4550C" w:rsidP="007C5A31">
      <w:pPr>
        <w:pStyle w:val="aa"/>
        <w:numPr>
          <w:ilvl w:val="1"/>
          <w:numId w:val="39"/>
        </w:numPr>
        <w:shd w:val="clear" w:color="auto" w:fill="FFFFFF"/>
        <w:spacing w:before="150" w:after="240"/>
        <w:ind w:left="851" w:hanging="709"/>
        <w:jc w:val="both"/>
        <w:rPr>
          <w:sz w:val="22"/>
          <w:szCs w:val="22"/>
        </w:rPr>
      </w:pPr>
      <w:r w:rsidRPr="00311DE6">
        <w:rPr>
          <w:sz w:val="22"/>
          <w:szCs w:val="22"/>
        </w:rPr>
        <w:t>Электронная подпись Клиента в Электронном документе оказалась некорректной.</w:t>
      </w:r>
    </w:p>
    <w:p w14:paraId="74AAAEC1" w14:textId="77777777" w:rsidR="00E4550C" w:rsidRPr="00311DE6" w:rsidRDefault="00E4550C" w:rsidP="007C5A31">
      <w:pPr>
        <w:pStyle w:val="aa"/>
        <w:numPr>
          <w:ilvl w:val="1"/>
          <w:numId w:val="39"/>
        </w:numPr>
        <w:shd w:val="clear" w:color="auto" w:fill="FFFFFF"/>
        <w:spacing w:before="150" w:after="240"/>
        <w:ind w:left="851" w:hanging="709"/>
        <w:jc w:val="both"/>
        <w:rPr>
          <w:sz w:val="22"/>
          <w:szCs w:val="22"/>
        </w:rPr>
      </w:pPr>
      <w:r w:rsidRPr="00311DE6">
        <w:rPr>
          <w:sz w:val="22"/>
          <w:szCs w:val="22"/>
        </w:rPr>
        <w:t>Клиент предоставляет уведомление об отмене действия Ключа ЭП и соответствующего ему Ключа проверки ЭП, подписанное должностным лицом Банка и имеющее оттиск печати Банка. При этом окончание действия Ключа ЭП и Ключа проверки ЭП в уведомлении датировано ранее поступления в Банк рассматриваемого Электронного документа.</w:t>
      </w:r>
    </w:p>
    <w:p w14:paraId="52FF2610" w14:textId="77777777" w:rsidR="00E4550C" w:rsidRPr="00311DE6" w:rsidRDefault="00E4550C" w:rsidP="007C5A31">
      <w:pPr>
        <w:pStyle w:val="aa"/>
        <w:numPr>
          <w:ilvl w:val="1"/>
          <w:numId w:val="39"/>
        </w:numPr>
        <w:shd w:val="clear" w:color="auto" w:fill="FFFFFF"/>
        <w:spacing w:before="150" w:after="240"/>
        <w:ind w:left="851" w:hanging="709"/>
        <w:jc w:val="both"/>
        <w:rPr>
          <w:sz w:val="22"/>
          <w:szCs w:val="22"/>
        </w:rPr>
      </w:pPr>
      <w:r w:rsidRPr="00311DE6">
        <w:rPr>
          <w:sz w:val="22"/>
          <w:szCs w:val="22"/>
        </w:rPr>
        <w:t xml:space="preserve">В случае, когда Банк предъявляет Электронный документ, корректность ЭП Клиента признана разрешительной комиссией, принадлежность Клиенту Ключа проверки ЭП подтверждена, Банк перед Клиентом по конкретной осуществленной операции по счёту Клиента или сделке ответственности не несёт. Банк так же не несет ответственности перед Клиентом по операциям, совершенным с использованием Системы ДБО «ПСКБ. ОНЛАЙН. БИЗНЕС», сообщение о совершении которых было направлено Банком Клиенту в порядке, установленном разделом 3 настоящих Правил, а Клиент в установленные пунктом 3.11. настоящих Правил сроки не сообщил Банку о совершении данной операции без согласия Клиента. </w:t>
      </w:r>
    </w:p>
    <w:p w14:paraId="216408B5" w14:textId="77777777" w:rsidR="00E4550C" w:rsidRPr="00311DE6" w:rsidRDefault="00E4550C" w:rsidP="007C5A31">
      <w:pPr>
        <w:pStyle w:val="aa"/>
        <w:numPr>
          <w:ilvl w:val="1"/>
          <w:numId w:val="39"/>
        </w:numPr>
        <w:shd w:val="clear" w:color="auto" w:fill="FFFFFF"/>
        <w:spacing w:before="150" w:after="240"/>
        <w:ind w:left="851" w:hanging="709"/>
        <w:jc w:val="both"/>
        <w:rPr>
          <w:sz w:val="22"/>
          <w:szCs w:val="22"/>
        </w:rPr>
      </w:pPr>
      <w:r w:rsidRPr="00311DE6">
        <w:rPr>
          <w:sz w:val="22"/>
          <w:szCs w:val="22"/>
        </w:rPr>
        <w:t>В случае, если спорная ситуация не урегулирована в результате работы разрешительной комиссии, Сторона, считающая, что ее права были нарушены, вправе обратиться в суд. Все споры подлежат рассмотрению в Арбитражном суде города Санкт-Петербург и Ленинградской области.</w:t>
      </w:r>
    </w:p>
    <w:p w14:paraId="15AED9E1" w14:textId="77777777" w:rsidR="00E4550C" w:rsidRPr="00311DE6" w:rsidRDefault="00E4550C" w:rsidP="007C5A31">
      <w:pPr>
        <w:pStyle w:val="aa"/>
        <w:numPr>
          <w:ilvl w:val="0"/>
          <w:numId w:val="39"/>
        </w:numPr>
        <w:shd w:val="clear" w:color="auto" w:fill="FFFFFF"/>
        <w:spacing w:before="240"/>
        <w:jc w:val="both"/>
        <w:rPr>
          <w:b/>
          <w:sz w:val="22"/>
          <w:szCs w:val="22"/>
        </w:rPr>
      </w:pPr>
      <w:r w:rsidRPr="00311DE6">
        <w:rPr>
          <w:b/>
          <w:bCs/>
          <w:sz w:val="22"/>
          <w:szCs w:val="22"/>
        </w:rPr>
        <w:t>СРОК ДЕЙСТВИЯ ДОГОВОРА ДБО, ПОРЯДОК ЕГО ЗАКЛЮЧЕНИЯ И РАСТОРЖЕНИЯ</w:t>
      </w:r>
    </w:p>
    <w:p w14:paraId="6FE94335" w14:textId="77777777" w:rsidR="00E4550C" w:rsidRPr="00311DE6" w:rsidRDefault="00E4550C" w:rsidP="00F36F8E">
      <w:pPr>
        <w:pStyle w:val="aa"/>
        <w:numPr>
          <w:ilvl w:val="1"/>
          <w:numId w:val="39"/>
        </w:numPr>
        <w:shd w:val="clear" w:color="auto" w:fill="FFFFFF"/>
        <w:spacing w:before="150"/>
        <w:ind w:left="851" w:hanging="709"/>
        <w:jc w:val="both"/>
        <w:rPr>
          <w:sz w:val="22"/>
          <w:szCs w:val="22"/>
        </w:rPr>
      </w:pPr>
      <w:r w:rsidRPr="00311DE6">
        <w:rPr>
          <w:sz w:val="22"/>
          <w:szCs w:val="22"/>
        </w:rPr>
        <w:t xml:space="preserve">Договор ДБО заключается в порядке, установленном статьей 428 Гражданского кодекса Российской Федерации, и признается Сторонами договором присоединения к Правилам. Заключая Договор ДБО, Клиент выражает согласие с условиями Правил, порядком исполнения Договора ДБО, пользования Системой ДБО «ПСКБ. ОНЛАЙН. БИЗНЕС». Ознакомление с содержанием Правил осуществляется Клиентом до заключения Договора ДБО, а также во время его исполнения. </w:t>
      </w:r>
    </w:p>
    <w:p w14:paraId="62C44A7A" w14:textId="77777777" w:rsidR="00E4550C" w:rsidRPr="00311DE6" w:rsidRDefault="00E4550C" w:rsidP="00F36F8E">
      <w:pPr>
        <w:pStyle w:val="aa"/>
        <w:shd w:val="clear" w:color="auto" w:fill="FFFFFF"/>
        <w:ind w:left="851"/>
        <w:jc w:val="both"/>
        <w:rPr>
          <w:sz w:val="22"/>
          <w:szCs w:val="22"/>
        </w:rPr>
      </w:pPr>
      <w:r w:rsidRPr="00311DE6">
        <w:rPr>
          <w:sz w:val="22"/>
          <w:szCs w:val="22"/>
        </w:rPr>
        <w:t xml:space="preserve">Основанием для рассмотрения вопроса о заключении Договора ДБО является Заявление Клиента о подключении Системы ДБО «ПСКБ. ОНЛАЙН. БИЗНЕС», оформленное по форме, установленной Приложением № 1 к Правилам. </w:t>
      </w:r>
    </w:p>
    <w:p w14:paraId="1F6A1ED6" w14:textId="77777777" w:rsidR="00E4550C" w:rsidRPr="00311DE6" w:rsidRDefault="00E4550C" w:rsidP="00F36F8E">
      <w:pPr>
        <w:pStyle w:val="aa"/>
        <w:shd w:val="clear" w:color="auto" w:fill="FFFFFF"/>
        <w:ind w:left="851"/>
        <w:jc w:val="both"/>
        <w:rPr>
          <w:sz w:val="22"/>
          <w:szCs w:val="22"/>
        </w:rPr>
      </w:pPr>
      <w:r w:rsidRPr="00311DE6">
        <w:rPr>
          <w:sz w:val="22"/>
          <w:szCs w:val="22"/>
        </w:rPr>
        <w:t xml:space="preserve">Банк вправе отказать Клиенту в заключении Договора ДБО в соответствии с законодательством Российской Федерации, актами Банка России, локальными актами Банка, в том числе направленными на противодействие легализации (отмыванию) доходов, полученных преступным путем, финансированию терроризма и распространению оружия массового уничтожения без объяснения причин такого отказа. </w:t>
      </w:r>
    </w:p>
    <w:p w14:paraId="452DBC87" w14:textId="77777777" w:rsidR="00E4550C" w:rsidRPr="00311DE6" w:rsidRDefault="00E4550C" w:rsidP="00F36F8E">
      <w:pPr>
        <w:pStyle w:val="aa"/>
        <w:shd w:val="clear" w:color="auto" w:fill="FFFFFF"/>
        <w:ind w:left="851"/>
        <w:jc w:val="both"/>
        <w:rPr>
          <w:sz w:val="22"/>
          <w:szCs w:val="22"/>
        </w:rPr>
      </w:pPr>
      <w:r w:rsidRPr="00311DE6">
        <w:rPr>
          <w:sz w:val="22"/>
          <w:szCs w:val="22"/>
        </w:rPr>
        <w:t xml:space="preserve">В случае положительного решения Банка по Заявлению Клиента, Банк направляет Клиенту Логин и Пароль для входа в Систему ДБО «ПСКБ. ОНЛАЙН. БИЗНЕС» в порядке, установленном разделом 3 Правил. </w:t>
      </w:r>
    </w:p>
    <w:p w14:paraId="06A65725" w14:textId="77777777" w:rsidR="00E4550C" w:rsidRPr="00311DE6" w:rsidRDefault="00E4550C" w:rsidP="00F36F8E">
      <w:pPr>
        <w:pStyle w:val="aa"/>
        <w:shd w:val="clear" w:color="auto" w:fill="FFFFFF"/>
        <w:spacing w:after="240"/>
        <w:ind w:left="851"/>
        <w:jc w:val="both"/>
        <w:rPr>
          <w:sz w:val="22"/>
          <w:szCs w:val="22"/>
        </w:rPr>
      </w:pPr>
      <w:r w:rsidRPr="00311DE6">
        <w:rPr>
          <w:sz w:val="22"/>
          <w:szCs w:val="22"/>
        </w:rPr>
        <w:t>Договор ДБО считается заключенным (вступает в силу) со дня направления Банком Клиенту Логина и Пароля для входа в Систему ДБО и действует неопределенное время.</w:t>
      </w:r>
    </w:p>
    <w:p w14:paraId="3669E096" w14:textId="77777777" w:rsidR="00E4550C" w:rsidRPr="00311DE6" w:rsidRDefault="00E4550C" w:rsidP="00F36F8E">
      <w:pPr>
        <w:pStyle w:val="aa"/>
        <w:numPr>
          <w:ilvl w:val="1"/>
          <w:numId w:val="39"/>
        </w:numPr>
        <w:shd w:val="clear" w:color="auto" w:fill="FFFFFF"/>
        <w:spacing w:before="150" w:after="240"/>
        <w:ind w:left="851" w:hanging="709"/>
        <w:jc w:val="both"/>
        <w:rPr>
          <w:sz w:val="22"/>
          <w:szCs w:val="22"/>
        </w:rPr>
      </w:pPr>
      <w:r w:rsidRPr="00311DE6">
        <w:rPr>
          <w:sz w:val="22"/>
          <w:szCs w:val="22"/>
        </w:rPr>
        <w:t xml:space="preserve">Договор ДБО может быть прекращен или расторгнут по основаниям, установленным Гражданским кодексом Российской Федерации и настоящими Правилами. Прекращение </w:t>
      </w:r>
      <w:r w:rsidRPr="00311DE6">
        <w:rPr>
          <w:sz w:val="22"/>
          <w:szCs w:val="22"/>
        </w:rPr>
        <w:lastRenderedPageBreak/>
        <w:t>действия Договора ДБО или его расторжение влечет прекращение доступа Клиента в Систему ДБО «ПСКБ. ОНЛАЙН. БИЗНЕС». Расторжение Договора ДБО допускается по инициативе любой Стороны.</w:t>
      </w:r>
    </w:p>
    <w:p w14:paraId="16D9B289" w14:textId="77777777" w:rsidR="00E4550C" w:rsidRPr="00311DE6" w:rsidRDefault="00E4550C" w:rsidP="00F36F8E">
      <w:pPr>
        <w:pStyle w:val="aa"/>
        <w:numPr>
          <w:ilvl w:val="1"/>
          <w:numId w:val="39"/>
        </w:numPr>
        <w:shd w:val="clear" w:color="auto" w:fill="FFFFFF"/>
        <w:spacing w:before="150" w:after="240"/>
        <w:ind w:left="851" w:hanging="709"/>
        <w:jc w:val="both"/>
        <w:rPr>
          <w:sz w:val="22"/>
          <w:szCs w:val="22"/>
        </w:rPr>
      </w:pPr>
      <w:r w:rsidRPr="00311DE6">
        <w:rPr>
          <w:sz w:val="22"/>
          <w:szCs w:val="22"/>
        </w:rPr>
        <w:t xml:space="preserve">Клиент имеет право досрочно прекратить действие Договора ДБО, направив в Банк письменное уведомление, удостоверенное подписью Клиента (Уполномоченного лица Клиента) и оттиском печати Клиента (при ее наличии) либо его электронный аналог, заверенный ЭП. Банк прекращает доступ Клиента в Систему ДБО «ПСКБ. ОНЛАЙН. БИЗНЕС» в первый рабочий день, следующий за днем получения вышеуказанного уведомления. Действие Договора считается прекращенным со следующего рабочего дня после дня получения Банком указанного уведомления при условии отсутствия финансовых претензий Сторон друг к другу. </w:t>
      </w:r>
    </w:p>
    <w:p w14:paraId="38A2F5A8" w14:textId="77777777" w:rsidR="00E4550C" w:rsidRPr="00311DE6" w:rsidRDefault="00E4550C" w:rsidP="00F36F8E">
      <w:pPr>
        <w:pStyle w:val="aa"/>
        <w:numPr>
          <w:ilvl w:val="1"/>
          <w:numId w:val="39"/>
        </w:numPr>
        <w:shd w:val="clear" w:color="auto" w:fill="FFFFFF"/>
        <w:spacing w:before="150" w:after="240"/>
        <w:ind w:left="851" w:hanging="709"/>
        <w:jc w:val="both"/>
        <w:rPr>
          <w:sz w:val="22"/>
          <w:szCs w:val="22"/>
        </w:rPr>
      </w:pPr>
      <w:r w:rsidRPr="00311DE6">
        <w:rPr>
          <w:sz w:val="22"/>
          <w:szCs w:val="22"/>
        </w:rPr>
        <w:t>При досрочном прекращении действия Договора ДБО по инициативе Клиента денежные средства, списанные со счета Клиента в соответствии с Тарифами, Клиенту не возвращаются.</w:t>
      </w:r>
    </w:p>
    <w:p w14:paraId="5EB6F73C" w14:textId="77777777" w:rsidR="00E4550C" w:rsidRPr="00311DE6" w:rsidRDefault="00E4550C" w:rsidP="00F36F8E">
      <w:pPr>
        <w:pStyle w:val="aa"/>
        <w:numPr>
          <w:ilvl w:val="1"/>
          <w:numId w:val="39"/>
        </w:numPr>
        <w:shd w:val="clear" w:color="auto" w:fill="FFFFFF"/>
        <w:spacing w:before="150" w:after="240"/>
        <w:ind w:left="851" w:hanging="709"/>
        <w:jc w:val="both"/>
        <w:rPr>
          <w:sz w:val="22"/>
          <w:szCs w:val="22"/>
        </w:rPr>
      </w:pPr>
      <w:r w:rsidRPr="00311DE6">
        <w:rPr>
          <w:sz w:val="22"/>
          <w:szCs w:val="22"/>
        </w:rPr>
        <w:t>Банк вправе досрочно прекратить действие Договора ДБО (в одностороннем порядке отказаться от исполнения обязательств по Договору ДБО) в отношении Клиента, направив ему соответствующее уведомление по Системе ДБО «ПСКБ. ОНЛАЙН. БИЗНЕС». При этом Банк прекращает доступ Клиента в Систему ДБО «ПСКБ. ОНЛАЙН. БИЗНЕС» в первый рабочий день, следующий за днем направления вышеуказанного уведомления Клиенту. Действие Договора считается прекращенным со следующего рабочего дня после дня направления Банком указанного уведомления Клиенту.</w:t>
      </w:r>
    </w:p>
    <w:p w14:paraId="2C37A465" w14:textId="77777777" w:rsidR="00E4550C" w:rsidRPr="00311DE6" w:rsidRDefault="00E4550C" w:rsidP="00F36F8E">
      <w:pPr>
        <w:pStyle w:val="aa"/>
        <w:numPr>
          <w:ilvl w:val="1"/>
          <w:numId w:val="39"/>
        </w:numPr>
        <w:shd w:val="clear" w:color="auto" w:fill="FFFFFF"/>
        <w:spacing w:before="150" w:after="240"/>
        <w:ind w:left="851" w:hanging="709"/>
        <w:jc w:val="both"/>
        <w:rPr>
          <w:sz w:val="22"/>
          <w:szCs w:val="22"/>
        </w:rPr>
      </w:pPr>
      <w:r w:rsidRPr="00311DE6">
        <w:rPr>
          <w:sz w:val="22"/>
          <w:szCs w:val="22"/>
        </w:rPr>
        <w:t xml:space="preserve">Договор ДБО считается расторгнутым в случае прекращения действия всех договоров банковского обслуживания, по которым используется Система ДБО «ПСКБ. ОНЛАЙН. БИЗНЕС». В этом случае днем прекращения Договора ДБО считается день прекращения действия последнего из договоров банковского обслуживания. </w:t>
      </w:r>
    </w:p>
    <w:p w14:paraId="6DAA8A3C" w14:textId="77777777" w:rsidR="00E4550C" w:rsidRPr="00311DE6" w:rsidRDefault="00E4550C" w:rsidP="00F36F8E">
      <w:pPr>
        <w:pStyle w:val="aa"/>
        <w:numPr>
          <w:ilvl w:val="1"/>
          <w:numId w:val="39"/>
        </w:numPr>
        <w:shd w:val="clear" w:color="auto" w:fill="FFFFFF"/>
        <w:spacing w:before="150" w:after="240"/>
        <w:ind w:left="851" w:hanging="709"/>
        <w:jc w:val="both"/>
        <w:rPr>
          <w:sz w:val="22"/>
          <w:szCs w:val="22"/>
        </w:rPr>
      </w:pPr>
      <w:r w:rsidRPr="00311DE6">
        <w:rPr>
          <w:sz w:val="22"/>
          <w:szCs w:val="22"/>
        </w:rPr>
        <w:t xml:space="preserve">Расторжение Договора ДБО не прекращает обязательств Клиента по оплате услуг Банка, неустойки, возмещению понесенных Банком убытков, в связи с неисполнением, ненадлежащим исполнением Клиентом Договора ДБО. </w:t>
      </w:r>
    </w:p>
    <w:p w14:paraId="42860DF1" w14:textId="77777777" w:rsidR="00E4550C" w:rsidRPr="00311DE6" w:rsidRDefault="00E4550C" w:rsidP="00F36F8E">
      <w:pPr>
        <w:pStyle w:val="aa"/>
        <w:numPr>
          <w:ilvl w:val="1"/>
          <w:numId w:val="39"/>
        </w:numPr>
        <w:shd w:val="clear" w:color="auto" w:fill="FFFFFF"/>
        <w:spacing w:before="150" w:after="240"/>
        <w:ind w:left="851" w:hanging="709"/>
        <w:jc w:val="both"/>
        <w:rPr>
          <w:sz w:val="22"/>
          <w:szCs w:val="22"/>
        </w:rPr>
      </w:pPr>
      <w:r w:rsidRPr="00311DE6">
        <w:rPr>
          <w:sz w:val="22"/>
          <w:szCs w:val="22"/>
        </w:rPr>
        <w:t xml:space="preserve">Договор ДБО может быть изменен Банком в одностороннем порядке путем внесения изменений в Правила. Об изменении Правил ДБО Банк уведомляет Клиента. Уведомление осуществляется путем размещения соответствующих редакций Правил или изменений в них на официальном сайте Банка и в офисах Банка. Дата вступления в силу изменений устанавливается распорядительным документом Банка. В случае если дата вступления в силу изменений не определена, изменения вступают в силу через пять </w:t>
      </w:r>
      <w:r w:rsidR="004261AC" w:rsidRPr="00311DE6">
        <w:rPr>
          <w:sz w:val="22"/>
          <w:szCs w:val="22"/>
        </w:rPr>
        <w:t>календарных</w:t>
      </w:r>
      <w:r w:rsidRPr="00311DE6">
        <w:rPr>
          <w:sz w:val="22"/>
          <w:szCs w:val="22"/>
        </w:rPr>
        <w:t xml:space="preserve"> дней с момента уведомления Клиента. При несогласии с изменениями, вносимыми в Правила, Клиент вправе отказаться от исполнения Договора ДБО и расторгнуть его в порядке, установленном пунктом 9.3. Правил. О своем несогласии с изменениями Клиент вправе заявить в течение 5 дней от даты уведомления, при этом проведение любой операции в Системе ДБО «ПСКБ. ОНЛАЙН. БИЗНЕС» после введения в действие изменений в Правила подтверждает согласие Клиента на исполнение Договора ДБО с произошедшими изменениями. </w:t>
      </w:r>
    </w:p>
    <w:p w14:paraId="2BD1B0FE" w14:textId="77777777" w:rsidR="00E4550C" w:rsidRPr="00311DE6" w:rsidRDefault="00E4550C" w:rsidP="00F36F8E">
      <w:pPr>
        <w:pStyle w:val="aa"/>
        <w:numPr>
          <w:ilvl w:val="0"/>
          <w:numId w:val="39"/>
        </w:numPr>
        <w:shd w:val="clear" w:color="auto" w:fill="FFFFFF"/>
        <w:spacing w:before="240"/>
        <w:jc w:val="both"/>
        <w:rPr>
          <w:b/>
          <w:sz w:val="22"/>
          <w:szCs w:val="22"/>
        </w:rPr>
      </w:pPr>
      <w:r w:rsidRPr="00311DE6">
        <w:rPr>
          <w:b/>
          <w:bCs/>
          <w:sz w:val="22"/>
          <w:szCs w:val="22"/>
        </w:rPr>
        <w:t>ЗАКЛЮЧИТЕЛЬНЫЕ ПОЛОЖЕНИЯ</w:t>
      </w:r>
    </w:p>
    <w:p w14:paraId="267FBCF8" w14:textId="77777777" w:rsidR="00E4550C" w:rsidRPr="00311DE6" w:rsidRDefault="00E4550C" w:rsidP="00F36F8E">
      <w:pPr>
        <w:pStyle w:val="aa"/>
        <w:numPr>
          <w:ilvl w:val="1"/>
          <w:numId w:val="39"/>
        </w:numPr>
        <w:shd w:val="clear" w:color="auto" w:fill="FFFFFF"/>
        <w:spacing w:before="150" w:after="240"/>
        <w:ind w:left="851" w:hanging="709"/>
        <w:jc w:val="both"/>
        <w:rPr>
          <w:sz w:val="22"/>
          <w:szCs w:val="22"/>
        </w:rPr>
      </w:pPr>
      <w:r w:rsidRPr="00311DE6">
        <w:rPr>
          <w:sz w:val="22"/>
          <w:szCs w:val="22"/>
        </w:rPr>
        <w:t>В случае если Клиент сомневается в конфиденциальности своего Ключа ЭП, Банк настоятельно рекомендует сменить пару Ключей ЭП.</w:t>
      </w:r>
    </w:p>
    <w:p w14:paraId="0D812E85" w14:textId="77777777" w:rsidR="00E4550C" w:rsidRPr="00311DE6" w:rsidRDefault="00E4550C" w:rsidP="00F36F8E">
      <w:pPr>
        <w:pStyle w:val="aa"/>
        <w:numPr>
          <w:ilvl w:val="1"/>
          <w:numId w:val="39"/>
        </w:numPr>
        <w:shd w:val="clear" w:color="auto" w:fill="FFFFFF"/>
        <w:spacing w:before="150" w:after="240"/>
        <w:ind w:left="851" w:hanging="709"/>
        <w:jc w:val="both"/>
        <w:rPr>
          <w:sz w:val="22"/>
          <w:szCs w:val="22"/>
        </w:rPr>
      </w:pPr>
      <w:r w:rsidRPr="00311DE6">
        <w:rPr>
          <w:sz w:val="22"/>
          <w:szCs w:val="22"/>
        </w:rPr>
        <w:t>Во всем, что не урегулировано положениями Договора ДБО, Стороны руководствуются действующим законодательством Российской Федерации.</w:t>
      </w:r>
    </w:p>
    <w:p w14:paraId="2FE24F2D" w14:textId="77777777" w:rsidR="00E4550C" w:rsidRPr="00311DE6" w:rsidRDefault="00E4550C" w:rsidP="00F36F8E">
      <w:pPr>
        <w:pStyle w:val="aa"/>
        <w:numPr>
          <w:ilvl w:val="1"/>
          <w:numId w:val="39"/>
        </w:numPr>
        <w:shd w:val="clear" w:color="auto" w:fill="FFFFFF"/>
        <w:spacing w:before="150" w:after="240"/>
        <w:ind w:left="851" w:hanging="709"/>
        <w:jc w:val="both"/>
        <w:rPr>
          <w:sz w:val="22"/>
          <w:szCs w:val="22"/>
        </w:rPr>
      </w:pPr>
      <w:r w:rsidRPr="00311DE6">
        <w:rPr>
          <w:sz w:val="22"/>
          <w:szCs w:val="22"/>
        </w:rPr>
        <w:t>Заключая Договор, Клиент предоставляет Банку полномочия на предоставление информации об операциях по банковским счетам Клиента ЗАО «</w:t>
      </w:r>
      <w:proofErr w:type="spellStart"/>
      <w:r w:rsidRPr="00311DE6">
        <w:rPr>
          <w:sz w:val="22"/>
          <w:szCs w:val="22"/>
        </w:rPr>
        <w:t>Биллинговый</w:t>
      </w:r>
      <w:proofErr w:type="spellEnd"/>
      <w:r w:rsidRPr="00311DE6">
        <w:rPr>
          <w:sz w:val="22"/>
          <w:szCs w:val="22"/>
        </w:rPr>
        <w:t xml:space="preserve"> центр» (ИНН 5401152049, местонахождение: 630128, г. Новосибирск, ул. Инженерная, д. 4а) и ЗАО «ЗОЛОТАЯ КОРОНА» (ИНН 5406119655, местонахождение:</w:t>
      </w:r>
      <w:r w:rsidRPr="00311DE6">
        <w:rPr>
          <w:color w:val="35383B"/>
          <w:sz w:val="22"/>
          <w:szCs w:val="22"/>
          <w:shd w:val="clear" w:color="auto" w:fill="FFFFFF"/>
        </w:rPr>
        <w:t xml:space="preserve"> </w:t>
      </w:r>
      <w:r w:rsidRPr="00311DE6">
        <w:rPr>
          <w:sz w:val="22"/>
          <w:szCs w:val="22"/>
        </w:rPr>
        <w:t xml:space="preserve">630102, Новосибирская область, город Новосибирск, улица Кирова, 86), привлекаемым Банком в процессе осуществления технической и иной </w:t>
      </w:r>
      <w:r w:rsidRPr="00311DE6">
        <w:rPr>
          <w:sz w:val="22"/>
          <w:szCs w:val="22"/>
        </w:rPr>
        <w:lastRenderedPageBreak/>
        <w:t xml:space="preserve">поддержки Системы ДБО «ПСКБ. ОНЛАЙН. БИЗНЕС» с учетом обязательств последних по обеспечению конфиденциальности и нераспространению ставшей им доступной информации. </w:t>
      </w:r>
    </w:p>
    <w:p w14:paraId="1804474B" w14:textId="77777777" w:rsidR="00E4550C" w:rsidRPr="00311DE6" w:rsidRDefault="00E4550C" w:rsidP="00F36F8E">
      <w:pPr>
        <w:pStyle w:val="aa"/>
        <w:numPr>
          <w:ilvl w:val="1"/>
          <w:numId w:val="39"/>
        </w:numPr>
        <w:shd w:val="clear" w:color="auto" w:fill="FFFFFF"/>
        <w:spacing w:before="150" w:after="240"/>
        <w:ind w:left="851" w:hanging="709"/>
        <w:jc w:val="both"/>
        <w:rPr>
          <w:b/>
          <w:sz w:val="22"/>
          <w:szCs w:val="22"/>
        </w:rPr>
      </w:pPr>
      <w:r w:rsidRPr="00311DE6">
        <w:rPr>
          <w:sz w:val="22"/>
          <w:szCs w:val="22"/>
        </w:rPr>
        <w:t>Клиент в соответствии с требованиями действующего законодательства Российской Федерации, в том числе Федерального закона от «27» июля 2006 года № 152 - ФЗ «О персональных данных», обеспечивает получение и наличие согласия на обработку персональных данных физических лиц, являющихся работниками или представителями Клиента, а также иными лицами, участвующими в отношениях с Банком (</w:t>
      </w:r>
      <w:proofErr w:type="spellStart"/>
      <w:r w:rsidRPr="00311DE6">
        <w:rPr>
          <w:sz w:val="22"/>
          <w:szCs w:val="22"/>
        </w:rPr>
        <w:t>бенефициарными</w:t>
      </w:r>
      <w:proofErr w:type="spellEnd"/>
      <w:r w:rsidRPr="00311DE6">
        <w:rPr>
          <w:sz w:val="22"/>
          <w:szCs w:val="22"/>
        </w:rPr>
        <w:t xml:space="preserve"> владельцами, выгодоприобретателями, представителями Клиента) в объеме, достаточном для исполнения Банком Договора ДБО, а также согласие указанных физических лиц на право Банка передать их персональные данные ЗАО «</w:t>
      </w:r>
      <w:proofErr w:type="spellStart"/>
      <w:r w:rsidRPr="00311DE6">
        <w:rPr>
          <w:sz w:val="22"/>
          <w:szCs w:val="22"/>
        </w:rPr>
        <w:t>Биллинговый</w:t>
      </w:r>
      <w:proofErr w:type="spellEnd"/>
      <w:r w:rsidRPr="00311DE6">
        <w:rPr>
          <w:sz w:val="22"/>
          <w:szCs w:val="22"/>
        </w:rPr>
        <w:t xml:space="preserve"> центр» (ИНН 5401152049), ЗАО «ЗОЛОТАЯ КОРОНА» (ИНН 5406119655) и созданный Закрытым акционерным обществом «Центр Цифровых Сертификатов» (ИНН 5407187087, местонахождение: 630055 г. Новосибирск, ул. Мусы </w:t>
      </w:r>
      <w:proofErr w:type="spellStart"/>
      <w:r w:rsidRPr="00311DE6">
        <w:rPr>
          <w:sz w:val="22"/>
          <w:szCs w:val="22"/>
        </w:rPr>
        <w:t>Джалиля</w:t>
      </w:r>
      <w:proofErr w:type="spellEnd"/>
      <w:r w:rsidRPr="00311DE6">
        <w:rPr>
          <w:sz w:val="22"/>
          <w:szCs w:val="22"/>
        </w:rPr>
        <w:t xml:space="preserve">, д. 11 </w:t>
      </w:r>
      <w:proofErr w:type="spellStart"/>
      <w:r w:rsidRPr="00311DE6">
        <w:rPr>
          <w:sz w:val="22"/>
          <w:szCs w:val="22"/>
        </w:rPr>
        <w:t>каб</w:t>
      </w:r>
      <w:proofErr w:type="spellEnd"/>
      <w:r w:rsidRPr="00311DE6">
        <w:rPr>
          <w:sz w:val="22"/>
          <w:szCs w:val="22"/>
        </w:rPr>
        <w:t>. 309) Удостоверяющий центр (</w:t>
      </w:r>
      <w:hyperlink r:id="rId12" w:history="1">
        <w:r w:rsidRPr="00311DE6">
          <w:rPr>
            <w:rStyle w:val="af5"/>
            <w:sz w:val="22"/>
            <w:szCs w:val="22"/>
          </w:rPr>
          <w:t>https://info.authority.ru</w:t>
        </w:r>
        <w:r w:rsidRPr="00311DE6">
          <w:rPr>
            <w:color w:val="0070C0"/>
            <w:sz w:val="22"/>
            <w:szCs w:val="22"/>
          </w:rPr>
          <w:t>/</w:t>
        </w:r>
      </w:hyperlink>
      <w:r w:rsidRPr="00311DE6">
        <w:rPr>
          <w:sz w:val="22"/>
          <w:szCs w:val="22"/>
        </w:rPr>
        <w:t xml:space="preserve">). </w:t>
      </w:r>
      <w:r w:rsidRPr="00311DE6">
        <w:rPr>
          <w:b/>
          <w:sz w:val="22"/>
          <w:szCs w:val="22"/>
        </w:rPr>
        <w:br w:type="page"/>
      </w:r>
    </w:p>
    <w:p w14:paraId="772FC8D5" w14:textId="77777777" w:rsidR="00E4550C" w:rsidRPr="00311DE6" w:rsidRDefault="00E4550C" w:rsidP="00E4550C">
      <w:pPr>
        <w:rPr>
          <w:b/>
          <w:sz w:val="22"/>
          <w:szCs w:val="22"/>
        </w:rPr>
        <w:sectPr w:rsidR="00E4550C" w:rsidRPr="00311DE6" w:rsidSect="00216E07">
          <w:footerReference w:type="default" r:id="rId13"/>
          <w:pgSz w:w="11906" w:h="16838"/>
          <w:pgMar w:top="993" w:right="851" w:bottom="851" w:left="1134" w:header="709" w:footer="709" w:gutter="0"/>
          <w:cols w:space="708"/>
          <w:titlePg/>
          <w:docGrid w:linePitch="360"/>
        </w:sectPr>
      </w:pPr>
    </w:p>
    <w:p w14:paraId="7F38833E" w14:textId="77777777" w:rsidR="00E4550C" w:rsidRPr="00311DE6" w:rsidRDefault="00E4550C" w:rsidP="00E4550C">
      <w:pPr>
        <w:rPr>
          <w:b/>
          <w:bCs/>
          <w:sz w:val="14"/>
          <w:szCs w:val="14"/>
        </w:rPr>
      </w:pPr>
      <w:r w:rsidRPr="00311DE6">
        <w:rPr>
          <w:sz w:val="14"/>
          <w:szCs w:val="14"/>
        </w:rPr>
        <w:lastRenderedPageBreak/>
        <w:t>Приложение № 1 к Правилам дистанционного банковского обслуживания юридических лиц, индивидуальных предпринимателей и физических лиц, занимающихся в установленном законодательством Российской Федерации порядке частной практикой, в Системе "ПСКБ. ОНЛАЙН. БИЗНЕС" Акционерного общества "Петербургский социальный коммерческий банк"</w:t>
      </w:r>
    </w:p>
    <w:p w14:paraId="360FE912" w14:textId="77777777" w:rsidR="00E4550C" w:rsidRPr="00311DE6" w:rsidRDefault="00E4550C" w:rsidP="00E4550C">
      <w:pPr>
        <w:shd w:val="clear" w:color="auto" w:fill="FFFFFF"/>
        <w:jc w:val="center"/>
        <w:rPr>
          <w:b/>
          <w:bCs/>
        </w:rPr>
      </w:pPr>
      <w:r w:rsidRPr="00311DE6">
        <w:rPr>
          <w:b/>
          <w:bCs/>
        </w:rPr>
        <w:t>ЗАЯВЛЕНИЕ О ПОДКЛЮЧЕНИИ СИСТЕМЫ ДБО "ПСКБ. ОНЛАЙН. БИЗНЕС"</w:t>
      </w:r>
    </w:p>
    <w:p w14:paraId="1B6D21A5" w14:textId="77777777" w:rsidR="00E4550C" w:rsidRPr="00311DE6" w:rsidRDefault="00E4550C" w:rsidP="00E4550C">
      <w:pPr>
        <w:shd w:val="clear" w:color="auto" w:fill="FFFFFF"/>
        <w:rPr>
          <w:sz w:val="16"/>
          <w:szCs w:val="16"/>
          <w:u w:val="single"/>
        </w:rPr>
      </w:pPr>
      <w:r w:rsidRPr="00311DE6">
        <w:rPr>
          <w:u w:val="single"/>
        </w:rPr>
        <w:t>(Наименование клиента</w:t>
      </w:r>
      <w:proofErr w:type="gramStart"/>
      <w:r w:rsidRPr="00311DE6">
        <w:rPr>
          <w:u w:val="single"/>
        </w:rPr>
        <w:t xml:space="preserve">), </w:t>
      </w:r>
      <w:r w:rsidRPr="00311DE6">
        <w:rPr>
          <w:sz w:val="16"/>
          <w:szCs w:val="16"/>
          <w:u w:val="single"/>
        </w:rPr>
        <w:t xml:space="preserve"> </w:t>
      </w:r>
      <w:r w:rsidRPr="00311DE6">
        <w:t>ИНН</w:t>
      </w:r>
      <w:proofErr w:type="gramEnd"/>
      <w:r w:rsidRPr="00311DE6">
        <w:t xml:space="preserve"> ___________, далее также Клиент, в лице (</w:t>
      </w:r>
      <w:r w:rsidRPr="00311DE6">
        <w:rPr>
          <w:u w:val="single"/>
        </w:rPr>
        <w:t>полное ФИО представителя)</w:t>
      </w:r>
      <w:r w:rsidRPr="00311DE6">
        <w:rPr>
          <w:b/>
          <w:bCs/>
        </w:rPr>
        <w:t>,</w:t>
      </w:r>
      <w:r w:rsidRPr="00311DE6">
        <w:t xml:space="preserve">  действующего на основании </w:t>
      </w:r>
      <w:r w:rsidRPr="00311DE6">
        <w:rPr>
          <w:u w:val="single"/>
        </w:rPr>
        <w:t>(документ основание)</w:t>
      </w:r>
    </w:p>
    <w:p w14:paraId="44B08312" w14:textId="77777777" w:rsidR="00E4550C" w:rsidRPr="00311DE6" w:rsidRDefault="00E4550C" w:rsidP="00E4550C">
      <w:pPr>
        <w:shd w:val="clear" w:color="auto" w:fill="FFFFFF"/>
        <w:jc w:val="both"/>
        <w:rPr>
          <w:sz w:val="16"/>
          <w:szCs w:val="16"/>
        </w:rPr>
      </w:pPr>
      <w:r w:rsidRPr="00311DE6">
        <w:rPr>
          <w:sz w:val="16"/>
          <w:szCs w:val="16"/>
        </w:rPr>
        <w:t>просит принять настоящее заявление и рассмотреть вопрос о заключении с Клиентом Договора дистанционного банковского обслуживания и подключении Системы дистанционного банковского обслуживания "ПСКБ. ОНЛАЙН. БИЗНЕС”. Подписывая настоящее Заявление Клиент подтверждает, что ознакомился с Правилами дистанционного банковского обслуживания юридических лиц, индивидуальных предпринимателей и физических лиц, занимающихся в установленном законодательством Российской Федерации порядке частной практикой, в Системе ДБО "ПСКБ. ОНЛАЙН. БИЗНЕС" и Тарифами Банка, и выражает свое полное согласие с ними и обязуется их выполнять.</w:t>
      </w:r>
    </w:p>
    <w:p w14:paraId="42A111FF" w14:textId="77777777" w:rsidR="00E4550C" w:rsidRPr="00311DE6" w:rsidRDefault="00E4550C" w:rsidP="00E4550C">
      <w:pPr>
        <w:pStyle w:val="af7"/>
        <w:ind w:firstLine="567"/>
        <w:jc w:val="both"/>
        <w:rPr>
          <w:rFonts w:ascii="Times New Roman" w:eastAsia="Times New Roman" w:hAnsi="Times New Roman" w:cs="Times New Roman"/>
          <w:sz w:val="26"/>
          <w:szCs w:val="26"/>
        </w:rPr>
      </w:pPr>
      <w:r w:rsidRPr="00311DE6">
        <w:rPr>
          <w:rFonts w:ascii="Times New Roman" w:hAnsi="Times New Roman"/>
          <w:sz w:val="26"/>
          <w:szCs w:val="26"/>
        </w:rPr>
        <w:t xml:space="preserve">Право подписи электронных документов в Системе ДБО "ПСКБ. ОНЛАЙН. БИЗНЕС" предоставляется: </w:t>
      </w:r>
    </w:p>
    <w:p w14:paraId="383C2FEA" w14:textId="77777777" w:rsidR="00E4550C" w:rsidRPr="00311DE6" w:rsidRDefault="00E4550C" w:rsidP="00E4550C">
      <w:pPr>
        <w:pStyle w:val="af7"/>
        <w:ind w:firstLine="567"/>
        <w:jc w:val="both"/>
        <w:rPr>
          <w:rFonts w:ascii="Times New Roman" w:eastAsia="Times New Roman" w:hAnsi="Times New Roman" w:cs="Times New Roman"/>
        </w:rPr>
      </w:pPr>
    </w:p>
    <w:tbl>
      <w:tblPr>
        <w:tblStyle w:val="TableNormal"/>
        <w:tblW w:w="1491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506"/>
        <w:gridCol w:w="5854"/>
        <w:gridCol w:w="2158"/>
        <w:gridCol w:w="2267"/>
        <w:gridCol w:w="2002"/>
        <w:gridCol w:w="2126"/>
      </w:tblGrid>
      <w:tr w:rsidR="00E4550C" w:rsidRPr="00311DE6" w14:paraId="0C2D65EE" w14:textId="77777777" w:rsidTr="00AF2002">
        <w:trPr>
          <w:trHeight w:val="1762"/>
        </w:trPr>
        <w:tc>
          <w:tcPr>
            <w:tcW w:w="5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06FA66" w14:textId="77777777" w:rsidR="00E4550C" w:rsidRPr="00311DE6" w:rsidRDefault="00E4550C" w:rsidP="00216E07">
            <w:pPr>
              <w:jc w:val="center"/>
            </w:pPr>
            <w:r w:rsidRPr="00311DE6">
              <w:rPr>
                <w:b/>
                <w:bCs/>
              </w:rPr>
              <w:t>№</w:t>
            </w:r>
          </w:p>
        </w:tc>
        <w:tc>
          <w:tcPr>
            <w:tcW w:w="58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C10574" w14:textId="77777777" w:rsidR="00E4550C" w:rsidRPr="00311DE6" w:rsidRDefault="00E4550C" w:rsidP="00216E07">
            <w:pPr>
              <w:jc w:val="center"/>
            </w:pPr>
            <w:r w:rsidRPr="00311DE6">
              <w:rPr>
                <w:b/>
                <w:bCs/>
              </w:rPr>
              <w:t>ФИО, должность, паспортные данные (серия, номер, кем и когда выдан, код подразделения)</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FB0A49" w14:textId="77777777" w:rsidR="00E4550C" w:rsidRPr="00311DE6" w:rsidRDefault="00E4550C" w:rsidP="00216E07">
            <w:pPr>
              <w:jc w:val="center"/>
            </w:pPr>
            <w:r w:rsidRPr="00311DE6">
              <w:rPr>
                <w:b/>
                <w:bCs/>
              </w:rPr>
              <w:t>Номер телефона</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C64F82" w14:textId="77777777" w:rsidR="00E4550C" w:rsidRPr="00311DE6" w:rsidRDefault="00E4550C" w:rsidP="00216E07">
            <w:pPr>
              <w:jc w:val="center"/>
            </w:pPr>
            <w:r w:rsidRPr="00311DE6">
              <w:rPr>
                <w:b/>
                <w:bCs/>
              </w:rPr>
              <w:t>Адрес электронной почты (</w:t>
            </w:r>
            <w:r w:rsidRPr="00311DE6">
              <w:rPr>
                <w:b/>
                <w:bCs/>
                <w:lang w:val="en-US"/>
              </w:rPr>
              <w:t>e</w:t>
            </w:r>
            <w:r w:rsidRPr="00311DE6">
              <w:rPr>
                <w:b/>
                <w:bCs/>
              </w:rPr>
              <w:t>-</w:t>
            </w:r>
            <w:r w:rsidRPr="00311DE6">
              <w:rPr>
                <w:b/>
                <w:bCs/>
                <w:lang w:val="en-US"/>
              </w:rPr>
              <w:t>mail</w:t>
            </w:r>
            <w:r w:rsidRPr="00311DE6">
              <w:rPr>
                <w:b/>
                <w:bCs/>
              </w:rPr>
              <w:t>)</w:t>
            </w:r>
          </w:p>
        </w:tc>
        <w:tc>
          <w:tcPr>
            <w:tcW w:w="20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E528E2" w14:textId="77777777" w:rsidR="00E4550C" w:rsidRPr="00311DE6" w:rsidRDefault="00E4550C" w:rsidP="00216E07">
            <w:pPr>
              <w:jc w:val="center"/>
              <w:rPr>
                <w:b/>
                <w:bCs/>
              </w:rPr>
            </w:pPr>
            <w:r w:rsidRPr="00311DE6">
              <w:rPr>
                <w:b/>
                <w:bCs/>
              </w:rPr>
              <w:t>Способ доступа в Систему ДБО</w:t>
            </w:r>
          </w:p>
          <w:p w14:paraId="3E5E4D47" w14:textId="77777777" w:rsidR="00E4550C" w:rsidRPr="00311DE6" w:rsidRDefault="00E4550C" w:rsidP="00216E07">
            <w:pPr>
              <w:jc w:val="center"/>
            </w:pPr>
            <w:r w:rsidRPr="00311DE6">
              <w:rPr>
                <w:b/>
                <w:bCs/>
              </w:rPr>
              <w:t>(Ключ ЭП, записанный на Смарт-ключ, и/или Логин)</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C77B34" w14:textId="77777777" w:rsidR="00E4550C" w:rsidRPr="00311DE6" w:rsidRDefault="00E4550C" w:rsidP="00216E07">
            <w:pPr>
              <w:rPr>
                <w:b/>
                <w:bCs/>
                <w:sz w:val="18"/>
                <w:szCs w:val="18"/>
              </w:rPr>
            </w:pPr>
            <w:r w:rsidRPr="00311DE6">
              <w:rPr>
                <w:b/>
                <w:bCs/>
                <w:sz w:val="18"/>
                <w:szCs w:val="18"/>
              </w:rPr>
              <w:t>Приоритет подписи:</w:t>
            </w:r>
          </w:p>
          <w:p w14:paraId="15BE3460" w14:textId="51005D57" w:rsidR="00A13F99" w:rsidRPr="00311DE6" w:rsidRDefault="00E4550C" w:rsidP="00216E07">
            <w:pPr>
              <w:rPr>
                <w:b/>
                <w:bCs/>
                <w:sz w:val="16"/>
                <w:szCs w:val="16"/>
              </w:rPr>
            </w:pPr>
            <w:r w:rsidRPr="00311DE6">
              <w:rPr>
                <w:b/>
                <w:bCs/>
                <w:sz w:val="16"/>
                <w:szCs w:val="16"/>
              </w:rPr>
              <w:t>(</w:t>
            </w:r>
            <w:r w:rsidR="00F63F15" w:rsidRPr="00311DE6">
              <w:rPr>
                <w:b/>
                <w:bCs/>
                <w:sz w:val="16"/>
                <w:szCs w:val="16"/>
              </w:rPr>
              <w:t>"Одна"–"</w:t>
            </w:r>
            <w:r w:rsidR="00A13F99" w:rsidRPr="00311DE6">
              <w:rPr>
                <w:b/>
                <w:bCs/>
                <w:sz w:val="16"/>
                <w:szCs w:val="16"/>
              </w:rPr>
              <w:t>Е</w:t>
            </w:r>
            <w:r w:rsidR="00F63F15" w:rsidRPr="00311DE6">
              <w:rPr>
                <w:b/>
                <w:bCs/>
                <w:sz w:val="16"/>
                <w:szCs w:val="16"/>
              </w:rPr>
              <w:t xml:space="preserve">диноличная", </w:t>
            </w:r>
          </w:p>
          <w:p w14:paraId="79CE4EA2" w14:textId="3CEC07C3" w:rsidR="00E4550C" w:rsidRPr="00311DE6" w:rsidRDefault="00E4550C" w:rsidP="00216E07">
            <w:pPr>
              <w:rPr>
                <w:b/>
                <w:bCs/>
                <w:sz w:val="16"/>
                <w:szCs w:val="16"/>
              </w:rPr>
            </w:pPr>
            <w:r w:rsidRPr="00311DE6">
              <w:rPr>
                <w:b/>
                <w:bCs/>
                <w:sz w:val="16"/>
                <w:szCs w:val="16"/>
              </w:rPr>
              <w:t>"1" - "Первая”,</w:t>
            </w:r>
          </w:p>
          <w:p w14:paraId="7AAB8765" w14:textId="77777777" w:rsidR="00E4550C" w:rsidRPr="00311DE6" w:rsidRDefault="00E4550C" w:rsidP="00216E07">
            <w:pPr>
              <w:rPr>
                <w:b/>
                <w:bCs/>
                <w:sz w:val="16"/>
                <w:szCs w:val="16"/>
              </w:rPr>
            </w:pPr>
            <w:r w:rsidRPr="00311DE6">
              <w:rPr>
                <w:b/>
                <w:bCs/>
                <w:sz w:val="16"/>
                <w:szCs w:val="16"/>
              </w:rPr>
              <w:t xml:space="preserve">"2" - "Вторая", </w:t>
            </w:r>
          </w:p>
          <w:p w14:paraId="21763949" w14:textId="77210343" w:rsidR="00E4550C" w:rsidRPr="00311DE6" w:rsidRDefault="00E4550C" w:rsidP="00216E07">
            <w:pPr>
              <w:rPr>
                <w:b/>
                <w:bCs/>
                <w:sz w:val="16"/>
                <w:szCs w:val="16"/>
              </w:rPr>
            </w:pPr>
            <w:r w:rsidRPr="00311DE6">
              <w:rPr>
                <w:b/>
                <w:bCs/>
                <w:sz w:val="16"/>
                <w:szCs w:val="16"/>
              </w:rPr>
              <w:t xml:space="preserve">"3" - "Создание платежных </w:t>
            </w:r>
            <w:r w:rsidR="006B6537">
              <w:rPr>
                <w:b/>
                <w:bCs/>
                <w:sz w:val="16"/>
                <w:szCs w:val="16"/>
              </w:rPr>
              <w:t>документов без отправки в банк, просмотр сообщений</w:t>
            </w:r>
            <w:r w:rsidRPr="00311DE6">
              <w:rPr>
                <w:b/>
                <w:bCs/>
                <w:sz w:val="16"/>
                <w:szCs w:val="16"/>
              </w:rPr>
              <w:t>"</w:t>
            </w:r>
          </w:p>
          <w:p w14:paraId="4F806848" w14:textId="3953B992" w:rsidR="00E4550C" w:rsidRPr="00311DE6" w:rsidRDefault="00E4550C" w:rsidP="006B6537">
            <w:r w:rsidRPr="00311DE6">
              <w:rPr>
                <w:b/>
                <w:bCs/>
                <w:sz w:val="16"/>
                <w:szCs w:val="16"/>
              </w:rPr>
              <w:t>"4"</w:t>
            </w:r>
            <w:r w:rsidRPr="00311DE6">
              <w:rPr>
                <w:b/>
                <w:bCs/>
                <w:sz w:val="16"/>
                <w:szCs w:val="16"/>
                <w:lang w:val="en-US"/>
              </w:rPr>
              <w:t xml:space="preserve"> - </w:t>
            </w:r>
            <w:r w:rsidRPr="00311DE6">
              <w:rPr>
                <w:b/>
                <w:bCs/>
                <w:sz w:val="16"/>
                <w:szCs w:val="16"/>
              </w:rPr>
              <w:t>"</w:t>
            </w:r>
            <w:r w:rsidR="006B6537">
              <w:rPr>
                <w:b/>
                <w:bCs/>
                <w:sz w:val="16"/>
                <w:szCs w:val="16"/>
              </w:rPr>
              <w:t>Просмотр сообщений</w:t>
            </w:r>
            <w:r w:rsidRPr="00311DE6">
              <w:rPr>
                <w:b/>
                <w:bCs/>
                <w:sz w:val="16"/>
                <w:szCs w:val="16"/>
              </w:rPr>
              <w:t>")</w:t>
            </w:r>
          </w:p>
        </w:tc>
      </w:tr>
      <w:tr w:rsidR="00E4550C" w:rsidRPr="00311DE6" w14:paraId="5114D755" w14:textId="77777777" w:rsidTr="00AF2002">
        <w:trPr>
          <w:trHeight w:val="1311"/>
        </w:trPr>
        <w:tc>
          <w:tcPr>
            <w:tcW w:w="5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AC11C9" w14:textId="77777777" w:rsidR="00E4550C" w:rsidRPr="00311DE6" w:rsidRDefault="00E4550C" w:rsidP="00216E07">
            <w:pPr>
              <w:tabs>
                <w:tab w:val="left" w:pos="533"/>
              </w:tabs>
              <w:spacing w:line="230" w:lineRule="exact"/>
              <w:jc w:val="center"/>
            </w:pPr>
            <w:r w:rsidRPr="00311DE6">
              <w:t>1.</w:t>
            </w:r>
          </w:p>
        </w:tc>
        <w:tc>
          <w:tcPr>
            <w:tcW w:w="58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3319F3" w14:textId="77777777" w:rsidR="00E4550C" w:rsidRPr="00311DE6" w:rsidRDefault="00E4550C" w:rsidP="00216E07">
            <w:pPr>
              <w:tabs>
                <w:tab w:val="left" w:pos="533"/>
              </w:tabs>
              <w:spacing w:line="230" w:lineRule="exact"/>
              <w:jc w:val="center"/>
            </w:pP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772F27" w14:textId="77777777" w:rsidR="00E4550C" w:rsidRPr="00311DE6" w:rsidRDefault="00E4550C" w:rsidP="00216E07">
            <w:pPr>
              <w:tabs>
                <w:tab w:val="left" w:pos="533"/>
              </w:tabs>
              <w:spacing w:line="230" w:lineRule="exact"/>
              <w:jc w:val="cente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58EDFF" w14:textId="77777777" w:rsidR="00E4550C" w:rsidRPr="00311DE6" w:rsidRDefault="00E4550C" w:rsidP="00216E07">
            <w:pPr>
              <w:tabs>
                <w:tab w:val="left" w:pos="533"/>
              </w:tabs>
              <w:spacing w:line="230" w:lineRule="exact"/>
              <w:jc w:val="center"/>
            </w:pPr>
          </w:p>
        </w:tc>
        <w:tc>
          <w:tcPr>
            <w:tcW w:w="20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AF08CF" w14:textId="77777777" w:rsidR="00E4550C" w:rsidRPr="00311DE6" w:rsidRDefault="00E4550C" w:rsidP="00216E07">
            <w:pPr>
              <w:tabs>
                <w:tab w:val="left" w:pos="533"/>
              </w:tabs>
              <w:spacing w:line="230" w:lineRule="exact"/>
              <w:jc w:val="cente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F1B761" w14:textId="77777777" w:rsidR="00E4550C" w:rsidRPr="00311DE6" w:rsidRDefault="00E4550C" w:rsidP="00216E07">
            <w:pPr>
              <w:tabs>
                <w:tab w:val="left" w:pos="533"/>
              </w:tabs>
              <w:spacing w:line="230" w:lineRule="exact"/>
              <w:jc w:val="center"/>
            </w:pPr>
          </w:p>
        </w:tc>
      </w:tr>
      <w:tr w:rsidR="00E4550C" w:rsidRPr="00311DE6" w14:paraId="4BABC5F7" w14:textId="77777777" w:rsidTr="00AF2002">
        <w:trPr>
          <w:trHeight w:val="458"/>
        </w:trPr>
        <w:tc>
          <w:tcPr>
            <w:tcW w:w="5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95C294" w14:textId="77777777" w:rsidR="00E4550C" w:rsidRPr="00311DE6" w:rsidRDefault="00E4550C" w:rsidP="00216E07">
            <w:pPr>
              <w:tabs>
                <w:tab w:val="left" w:pos="533"/>
              </w:tabs>
              <w:spacing w:line="230" w:lineRule="exact"/>
              <w:jc w:val="center"/>
            </w:pPr>
            <w:r w:rsidRPr="00311DE6">
              <w:t>2.</w:t>
            </w:r>
          </w:p>
        </w:tc>
        <w:tc>
          <w:tcPr>
            <w:tcW w:w="58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56746B" w14:textId="77777777" w:rsidR="00E4550C" w:rsidRPr="00311DE6" w:rsidRDefault="00E4550C" w:rsidP="00216E07"/>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BCFFBF" w14:textId="77777777" w:rsidR="00E4550C" w:rsidRPr="00311DE6" w:rsidRDefault="00E4550C" w:rsidP="00216E07"/>
        </w:tc>
        <w:tc>
          <w:tcPr>
            <w:tcW w:w="2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ABF1D2" w14:textId="77777777" w:rsidR="00E4550C" w:rsidRPr="00311DE6" w:rsidRDefault="00E4550C" w:rsidP="00216E07"/>
        </w:tc>
        <w:tc>
          <w:tcPr>
            <w:tcW w:w="20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68B7F1" w14:textId="77777777" w:rsidR="00E4550C" w:rsidRPr="00311DE6" w:rsidRDefault="00E4550C" w:rsidP="00216E07"/>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656A4D" w14:textId="77777777" w:rsidR="00E4550C" w:rsidRPr="00311DE6" w:rsidRDefault="00E4550C" w:rsidP="00216E07"/>
        </w:tc>
      </w:tr>
      <w:tr w:rsidR="00E4550C" w:rsidRPr="00311DE6" w14:paraId="35EF2326" w14:textId="77777777" w:rsidTr="00AF2002">
        <w:trPr>
          <w:trHeight w:val="458"/>
        </w:trPr>
        <w:tc>
          <w:tcPr>
            <w:tcW w:w="5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D68533" w14:textId="77777777" w:rsidR="00E4550C" w:rsidRPr="00311DE6" w:rsidRDefault="00E4550C" w:rsidP="00216E07"/>
        </w:tc>
        <w:tc>
          <w:tcPr>
            <w:tcW w:w="58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C0C1A8" w14:textId="77777777" w:rsidR="00E4550C" w:rsidRPr="00311DE6" w:rsidRDefault="00E4550C" w:rsidP="00216E07"/>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D2127D" w14:textId="77777777" w:rsidR="00E4550C" w:rsidRPr="00311DE6" w:rsidRDefault="00E4550C" w:rsidP="00216E07"/>
        </w:tc>
        <w:tc>
          <w:tcPr>
            <w:tcW w:w="2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1C11B0" w14:textId="77777777" w:rsidR="00E4550C" w:rsidRPr="00311DE6" w:rsidRDefault="00E4550C" w:rsidP="00216E07"/>
        </w:tc>
        <w:tc>
          <w:tcPr>
            <w:tcW w:w="20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DF6354" w14:textId="77777777" w:rsidR="00E4550C" w:rsidRPr="00311DE6" w:rsidRDefault="00E4550C" w:rsidP="00216E07"/>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F277EB" w14:textId="77777777" w:rsidR="00E4550C" w:rsidRPr="00311DE6" w:rsidRDefault="00E4550C" w:rsidP="00216E07"/>
        </w:tc>
      </w:tr>
    </w:tbl>
    <w:p w14:paraId="32244C29" w14:textId="77777777" w:rsidR="00E4550C" w:rsidRPr="00311DE6" w:rsidRDefault="00E4550C" w:rsidP="00E4550C">
      <w:pPr>
        <w:pStyle w:val="af7"/>
        <w:widowControl w:val="0"/>
        <w:jc w:val="both"/>
        <w:rPr>
          <w:rFonts w:ascii="Times New Roman" w:eastAsia="Times New Roman" w:hAnsi="Times New Roman" w:cs="Times New Roman"/>
        </w:rPr>
      </w:pPr>
    </w:p>
    <w:p w14:paraId="358A9531" w14:textId="77777777" w:rsidR="00E4550C" w:rsidRPr="00311DE6" w:rsidRDefault="00E4550C" w:rsidP="00E4550C">
      <w:pPr>
        <w:pStyle w:val="af7"/>
        <w:ind w:firstLine="567"/>
        <w:jc w:val="both"/>
        <w:rPr>
          <w:rFonts w:ascii="Times New Roman" w:eastAsia="Times New Roman" w:hAnsi="Times New Roman" w:cs="Times New Roman"/>
        </w:rPr>
      </w:pPr>
    </w:p>
    <w:p w14:paraId="208A398B" w14:textId="77777777" w:rsidR="00E4550C" w:rsidRPr="00311DE6" w:rsidRDefault="00E4550C" w:rsidP="00E4550C">
      <w:pPr>
        <w:pStyle w:val="af7"/>
        <w:ind w:firstLine="567"/>
        <w:rPr>
          <w:rFonts w:ascii="Times New Roman" w:eastAsia="Times New Roman" w:hAnsi="Times New Roman" w:cs="Times New Roman"/>
          <w:sz w:val="20"/>
          <w:szCs w:val="20"/>
        </w:rPr>
      </w:pPr>
    </w:p>
    <w:p w14:paraId="71CE3A92" w14:textId="77777777" w:rsidR="00E4550C" w:rsidRPr="00311DE6" w:rsidRDefault="00E4550C" w:rsidP="00E4550C">
      <w:pPr>
        <w:pStyle w:val="af7"/>
        <w:ind w:firstLine="567"/>
        <w:jc w:val="both"/>
        <w:rPr>
          <w:rFonts w:ascii="Times New Roman" w:eastAsia="Times New Roman" w:hAnsi="Times New Roman" w:cs="Times New Roman"/>
          <w:sz w:val="20"/>
          <w:szCs w:val="20"/>
        </w:rPr>
      </w:pPr>
      <w:r w:rsidRPr="00311DE6">
        <w:rPr>
          <w:rFonts w:ascii="Times New Roman" w:hAnsi="Times New Roman"/>
          <w:sz w:val="20"/>
          <w:szCs w:val="20"/>
        </w:rPr>
        <w:t>В случае использования Ключа ЭП Клиент просит выдать Смарт-ключ (и) в количестве ______</w:t>
      </w:r>
      <w:r w:rsidRPr="00311DE6">
        <w:rPr>
          <w:sz w:val="20"/>
          <w:szCs w:val="20"/>
        </w:rPr>
        <w:t xml:space="preserve"> </w:t>
      </w:r>
      <w:r w:rsidRPr="00311DE6">
        <w:rPr>
          <w:rFonts w:ascii="Times New Roman" w:hAnsi="Times New Roman"/>
          <w:sz w:val="20"/>
          <w:szCs w:val="20"/>
        </w:rPr>
        <w:t>шт.</w:t>
      </w:r>
    </w:p>
    <w:p w14:paraId="0FA9F245" w14:textId="77777777" w:rsidR="00E4550C" w:rsidRPr="00311DE6" w:rsidRDefault="00E4550C" w:rsidP="00E4550C">
      <w:pPr>
        <w:pStyle w:val="af7"/>
        <w:ind w:firstLine="567"/>
        <w:jc w:val="both"/>
        <w:rPr>
          <w:rFonts w:ascii="Times New Roman" w:eastAsia="Times New Roman" w:hAnsi="Times New Roman" w:cs="Times New Roman"/>
          <w:sz w:val="20"/>
          <w:szCs w:val="20"/>
        </w:rPr>
      </w:pPr>
    </w:p>
    <w:p w14:paraId="05C00508" w14:textId="77777777" w:rsidR="00E4550C" w:rsidRPr="00311DE6" w:rsidRDefault="00E4550C" w:rsidP="00E4550C">
      <w:pPr>
        <w:ind w:firstLine="567"/>
        <w:jc w:val="both"/>
      </w:pPr>
      <w:r w:rsidRPr="00311DE6">
        <w:t xml:space="preserve">Настоящим Клиент уполномочивает Банк направлять информационные уведомления, включая, но, не ограничиваясь, уведомления о совершенных с использованием Системы ДБО операциях, на следующий номер мобильного телефона ______ ______. </w:t>
      </w:r>
    </w:p>
    <w:p w14:paraId="328DADB8" w14:textId="77777777" w:rsidR="00E4550C" w:rsidRPr="00311DE6" w:rsidRDefault="00E4550C" w:rsidP="00E4550C">
      <w:r w:rsidRPr="00311DE6">
        <w:br w:type="page"/>
      </w:r>
    </w:p>
    <w:p w14:paraId="004E2CF6" w14:textId="77777777" w:rsidR="00E4550C" w:rsidRPr="00311DE6" w:rsidRDefault="00E4550C" w:rsidP="00E4550C">
      <w:pPr>
        <w:pStyle w:val="af7"/>
        <w:ind w:firstLine="567"/>
        <w:jc w:val="both"/>
        <w:rPr>
          <w:rFonts w:ascii="Times New Roman" w:eastAsia="Times New Roman" w:hAnsi="Times New Roman" w:cs="Times New Roman"/>
          <w:sz w:val="16"/>
          <w:szCs w:val="16"/>
        </w:rPr>
      </w:pPr>
      <w:r w:rsidRPr="00311DE6">
        <w:rPr>
          <w:rFonts w:ascii="Times New Roman" w:hAnsi="Times New Roman"/>
          <w:sz w:val="16"/>
          <w:szCs w:val="16"/>
        </w:rPr>
        <w:lastRenderedPageBreak/>
        <w:t>Клиент подтверждает, что уведомлен о необходимости смены пароля на Смарт-ключе, содержащем Ключ ЭП, при первом входе в Систему ДБО в случае выполнения процедур создания Ключа ЭП и Сертификата Ключа проверки ЭП сотрудниками Банка.</w:t>
      </w:r>
    </w:p>
    <w:p w14:paraId="521F86EC" w14:textId="77777777" w:rsidR="00E4550C" w:rsidRPr="00311DE6" w:rsidRDefault="00E4550C" w:rsidP="00E4550C">
      <w:pPr>
        <w:pStyle w:val="af7"/>
        <w:ind w:firstLine="567"/>
        <w:jc w:val="both"/>
        <w:rPr>
          <w:rFonts w:ascii="Times New Roman" w:eastAsia="Times New Roman" w:hAnsi="Times New Roman" w:cs="Times New Roman"/>
          <w:sz w:val="16"/>
          <w:szCs w:val="16"/>
        </w:rPr>
      </w:pPr>
    </w:p>
    <w:p w14:paraId="1E87F65C" w14:textId="77777777" w:rsidR="00E4550C" w:rsidRPr="00311DE6" w:rsidRDefault="00E4550C" w:rsidP="00E4550C">
      <w:pPr>
        <w:pStyle w:val="af7"/>
        <w:ind w:firstLine="567"/>
        <w:jc w:val="both"/>
        <w:rPr>
          <w:rFonts w:ascii="Times New Roman" w:eastAsia="Times New Roman" w:hAnsi="Times New Roman" w:cs="Times New Roman"/>
          <w:sz w:val="16"/>
          <w:szCs w:val="16"/>
        </w:rPr>
      </w:pPr>
      <w:r w:rsidRPr="00311DE6">
        <w:rPr>
          <w:rFonts w:ascii="Times New Roman" w:hAnsi="Times New Roman"/>
          <w:sz w:val="16"/>
          <w:szCs w:val="16"/>
        </w:rPr>
        <w:t>Клиент подтверждает, что ознакомлен с Рекомендации по обеспечению безопасной работы в Системе ДБО "ПСКБ. ОНЛАЙН. БИЗНЕС</w:t>
      </w:r>
      <w:proofErr w:type="gramStart"/>
      <w:r w:rsidRPr="00311DE6">
        <w:rPr>
          <w:rFonts w:ascii="Times New Roman" w:hAnsi="Times New Roman"/>
          <w:sz w:val="16"/>
          <w:szCs w:val="16"/>
        </w:rPr>
        <w:t>"</w:t>
      </w:r>
      <w:r w:rsidRPr="00311DE6">
        <w:rPr>
          <w:sz w:val="16"/>
          <w:szCs w:val="16"/>
        </w:rPr>
        <w:t xml:space="preserve"> </w:t>
      </w:r>
      <w:r w:rsidRPr="00311DE6">
        <w:rPr>
          <w:rFonts w:ascii="Times New Roman" w:hAnsi="Times New Roman"/>
          <w:sz w:val="16"/>
          <w:szCs w:val="16"/>
        </w:rPr>
        <w:t xml:space="preserve"> (</w:t>
      </w:r>
      <w:proofErr w:type="gramEnd"/>
      <w:r w:rsidRPr="00311DE6">
        <w:rPr>
          <w:rFonts w:ascii="Times New Roman" w:hAnsi="Times New Roman"/>
          <w:sz w:val="16"/>
          <w:szCs w:val="16"/>
        </w:rPr>
        <w:t xml:space="preserve">Приложение № 3 к Правилам), уведомлен Банком о том, что получение банковских услуг посредством сети Интернет не является безопасным и соглашается нести все риски, связанные с подключением его технических устройств к сети Интернет и использованием системы дистанционного банковского обслуживая. </w:t>
      </w:r>
    </w:p>
    <w:p w14:paraId="6102FB7D" w14:textId="77777777" w:rsidR="00E4550C" w:rsidRPr="00311DE6" w:rsidRDefault="00E4550C" w:rsidP="00E4550C">
      <w:pPr>
        <w:shd w:val="clear" w:color="auto" w:fill="FFFFFF"/>
        <w:spacing w:before="150" w:after="240"/>
        <w:ind w:firstLine="567"/>
        <w:jc w:val="both"/>
        <w:rPr>
          <w:sz w:val="16"/>
          <w:szCs w:val="16"/>
        </w:rPr>
      </w:pPr>
      <w:r w:rsidRPr="00311DE6">
        <w:rPr>
          <w:sz w:val="16"/>
          <w:szCs w:val="16"/>
        </w:rPr>
        <w:t>Клиент уполномочивает Банк на предоставление информации об операциях по банковским счетам Клиента ЗАО "</w:t>
      </w:r>
      <w:proofErr w:type="spellStart"/>
      <w:r w:rsidRPr="00311DE6">
        <w:rPr>
          <w:sz w:val="16"/>
          <w:szCs w:val="16"/>
        </w:rPr>
        <w:t>Биллинговый</w:t>
      </w:r>
      <w:proofErr w:type="spellEnd"/>
      <w:r w:rsidRPr="00311DE6">
        <w:rPr>
          <w:sz w:val="16"/>
          <w:szCs w:val="16"/>
        </w:rPr>
        <w:t xml:space="preserve"> центр" (ИНН 5401152049)</w:t>
      </w:r>
      <w:r w:rsidRPr="00311DE6">
        <w:t xml:space="preserve"> </w:t>
      </w:r>
      <w:r w:rsidRPr="00311DE6">
        <w:rPr>
          <w:sz w:val="16"/>
          <w:szCs w:val="16"/>
        </w:rPr>
        <w:t xml:space="preserve">и ЗАО «ЗОЛОТАЯ КОРОНА» (ИНН 5406119655, местонахождение: 630102, Новосибирская область, город Новосибирск, улица Кирова, 86), привлекаемым Банком в процессе осуществления технической и иной поддержки Системы ДБО "ПСКБ. ОНЛАЙН. БИЗНЕС" с учетом обязательств последних по обеспечению конфиденциальности и нераспространению ставшей им доступной информации. </w:t>
      </w:r>
    </w:p>
    <w:p w14:paraId="4A76E2F8" w14:textId="77777777" w:rsidR="00E4550C" w:rsidRPr="00311DE6" w:rsidRDefault="00E4550C" w:rsidP="00E4550C">
      <w:pPr>
        <w:ind w:firstLine="567"/>
        <w:jc w:val="both"/>
        <w:rPr>
          <w:sz w:val="16"/>
          <w:szCs w:val="16"/>
        </w:rPr>
      </w:pPr>
      <w:r w:rsidRPr="00311DE6">
        <w:rPr>
          <w:sz w:val="16"/>
          <w:szCs w:val="16"/>
        </w:rPr>
        <w:t>Клиент гарантирует наличие согласий на обработку Банком персональных данных физических лиц, являющихся работниками, представителями Клиента, а также иных лиц, участвующих в отношениях с Банком в объеме, достаточном для исполнения Банком Договора ДБО, а также согласий указанных физических лиц на право Банка передать их персональные данные ЗАО "</w:t>
      </w:r>
      <w:proofErr w:type="spellStart"/>
      <w:r w:rsidRPr="00311DE6">
        <w:rPr>
          <w:sz w:val="16"/>
          <w:szCs w:val="16"/>
        </w:rPr>
        <w:t>Биллинговый</w:t>
      </w:r>
      <w:proofErr w:type="spellEnd"/>
      <w:r w:rsidRPr="00311DE6">
        <w:rPr>
          <w:sz w:val="16"/>
          <w:szCs w:val="16"/>
        </w:rPr>
        <w:t xml:space="preserve"> центр" (ИНН 5401152049), ЗАО «ЗОЛОТАЯ КОРОНА» (ИНН 5406119655) и созданный Закрытым акционерным обществом "Центр Цифровых Сертификатов" (ИНН 5407187087) Удостоверяющий центр (</w:t>
      </w:r>
      <w:hyperlink r:id="rId14" w:history="1">
        <w:r w:rsidRPr="00311DE6">
          <w:rPr>
            <w:rStyle w:val="Hyperlink0"/>
            <w:rFonts w:eastAsia="Arial Unicode MS"/>
            <w:sz w:val="16"/>
            <w:szCs w:val="16"/>
          </w:rPr>
          <w:t>https://info.authority.ru</w:t>
        </w:r>
        <w:r w:rsidRPr="00311DE6">
          <w:rPr>
            <w:color w:val="0070C0"/>
            <w:sz w:val="16"/>
            <w:szCs w:val="16"/>
            <w:u w:color="0070C0"/>
          </w:rPr>
          <w:t>/</w:t>
        </w:r>
      </w:hyperlink>
      <w:r w:rsidRPr="00311DE6">
        <w:rPr>
          <w:sz w:val="16"/>
          <w:szCs w:val="16"/>
        </w:rPr>
        <w:t>).</w:t>
      </w:r>
    </w:p>
    <w:p w14:paraId="4DEE27E6" w14:textId="77777777" w:rsidR="00E4550C" w:rsidRPr="00311DE6" w:rsidRDefault="00E4550C" w:rsidP="00E4550C">
      <w:pPr>
        <w:ind w:firstLine="567"/>
        <w:jc w:val="both"/>
      </w:pPr>
    </w:p>
    <w:p w14:paraId="447D7A4C" w14:textId="77777777" w:rsidR="00E4550C" w:rsidRPr="00311DE6" w:rsidRDefault="00E4550C" w:rsidP="00E4550C">
      <w:pPr>
        <w:ind w:right="425"/>
      </w:pPr>
      <w:r w:rsidRPr="00311DE6">
        <w:rPr>
          <w:b/>
          <w:bCs/>
        </w:rPr>
        <w:t>Клиент:</w:t>
      </w:r>
    </w:p>
    <w:tbl>
      <w:tblPr>
        <w:tblStyle w:val="TableNormal"/>
        <w:tblW w:w="1438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5822"/>
        <w:gridCol w:w="2429"/>
        <w:gridCol w:w="3068"/>
        <w:gridCol w:w="3068"/>
      </w:tblGrid>
      <w:tr w:rsidR="00E4550C" w:rsidRPr="00311DE6" w14:paraId="31DF159B" w14:textId="77777777" w:rsidTr="00216E07">
        <w:trPr>
          <w:trHeight w:val="808"/>
        </w:trPr>
        <w:tc>
          <w:tcPr>
            <w:tcW w:w="5821" w:type="dxa"/>
            <w:tcBorders>
              <w:top w:val="nil"/>
              <w:left w:val="nil"/>
              <w:bottom w:val="nil"/>
              <w:right w:val="nil"/>
            </w:tcBorders>
            <w:shd w:val="clear" w:color="auto" w:fill="auto"/>
            <w:tcMar>
              <w:top w:w="80" w:type="dxa"/>
              <w:left w:w="80" w:type="dxa"/>
              <w:bottom w:w="80" w:type="dxa"/>
              <w:right w:w="80" w:type="dxa"/>
            </w:tcMar>
          </w:tcPr>
          <w:p w14:paraId="1CC983FD" w14:textId="77777777" w:rsidR="00E4550C" w:rsidRPr="00311DE6" w:rsidRDefault="00E4550C" w:rsidP="00216E07">
            <w:pPr>
              <w:pStyle w:val="af7"/>
              <w:tabs>
                <w:tab w:val="left" w:pos="5529"/>
                <w:tab w:val="left" w:pos="7513"/>
              </w:tabs>
              <w:jc w:val="center"/>
              <w:rPr>
                <w:rFonts w:eastAsia="Times New Roman"/>
                <w:sz w:val="16"/>
                <w:szCs w:val="16"/>
              </w:rPr>
            </w:pPr>
            <w:r w:rsidRPr="00311DE6">
              <w:rPr>
                <w:b/>
                <w:bCs/>
              </w:rPr>
              <w:t>____________________________________________</w:t>
            </w:r>
          </w:p>
          <w:p w14:paraId="79D9343C" w14:textId="77777777" w:rsidR="00E4550C" w:rsidRPr="00311DE6" w:rsidRDefault="00E4550C" w:rsidP="00216E07">
            <w:pPr>
              <w:pStyle w:val="af7"/>
              <w:tabs>
                <w:tab w:val="left" w:pos="5529"/>
                <w:tab w:val="left" w:pos="7513"/>
              </w:tabs>
              <w:jc w:val="center"/>
            </w:pPr>
            <w:r w:rsidRPr="00311DE6">
              <w:rPr>
                <w:sz w:val="16"/>
                <w:szCs w:val="16"/>
              </w:rPr>
              <w:t>(наименование должности / документа, на основании которого действует Представитель)</w:t>
            </w:r>
          </w:p>
        </w:tc>
        <w:tc>
          <w:tcPr>
            <w:tcW w:w="2429" w:type="dxa"/>
            <w:tcBorders>
              <w:top w:val="nil"/>
              <w:left w:val="nil"/>
              <w:bottom w:val="nil"/>
              <w:right w:val="nil"/>
            </w:tcBorders>
            <w:shd w:val="clear" w:color="auto" w:fill="auto"/>
            <w:tcMar>
              <w:top w:w="80" w:type="dxa"/>
              <w:left w:w="80" w:type="dxa"/>
              <w:bottom w:w="80" w:type="dxa"/>
              <w:right w:w="80" w:type="dxa"/>
            </w:tcMar>
          </w:tcPr>
          <w:p w14:paraId="1CB5CBE6" w14:textId="77777777" w:rsidR="00E4550C" w:rsidRPr="00311DE6" w:rsidRDefault="00E4550C" w:rsidP="00216E07">
            <w:pPr>
              <w:pStyle w:val="af7"/>
              <w:tabs>
                <w:tab w:val="left" w:pos="5529"/>
                <w:tab w:val="left" w:pos="7513"/>
              </w:tabs>
              <w:jc w:val="center"/>
              <w:rPr>
                <w:rFonts w:eastAsia="Times New Roman"/>
                <w:sz w:val="16"/>
                <w:szCs w:val="16"/>
              </w:rPr>
            </w:pPr>
            <w:r w:rsidRPr="00311DE6">
              <w:rPr>
                <w:b/>
                <w:bCs/>
              </w:rPr>
              <w:t>________________</w:t>
            </w:r>
          </w:p>
          <w:p w14:paraId="055BF1D4" w14:textId="77777777" w:rsidR="00E4550C" w:rsidRPr="00311DE6" w:rsidRDefault="00E4550C" w:rsidP="00216E07">
            <w:pPr>
              <w:pStyle w:val="af7"/>
              <w:tabs>
                <w:tab w:val="left" w:pos="5529"/>
                <w:tab w:val="left" w:pos="7513"/>
              </w:tabs>
              <w:jc w:val="center"/>
            </w:pPr>
            <w:r w:rsidRPr="00311DE6">
              <w:rPr>
                <w:sz w:val="16"/>
                <w:szCs w:val="16"/>
              </w:rPr>
              <w:t>(подпись)</w:t>
            </w:r>
          </w:p>
        </w:tc>
        <w:tc>
          <w:tcPr>
            <w:tcW w:w="3068" w:type="dxa"/>
            <w:tcBorders>
              <w:top w:val="nil"/>
              <w:left w:val="nil"/>
              <w:bottom w:val="nil"/>
              <w:right w:val="nil"/>
            </w:tcBorders>
            <w:shd w:val="clear" w:color="auto" w:fill="auto"/>
            <w:tcMar>
              <w:top w:w="80" w:type="dxa"/>
              <w:left w:w="80" w:type="dxa"/>
              <w:bottom w:w="80" w:type="dxa"/>
              <w:right w:w="80" w:type="dxa"/>
            </w:tcMar>
          </w:tcPr>
          <w:p w14:paraId="3358F921" w14:textId="77777777" w:rsidR="00E4550C" w:rsidRPr="00311DE6" w:rsidRDefault="00E4550C" w:rsidP="00216E07">
            <w:pPr>
              <w:pStyle w:val="af7"/>
              <w:tabs>
                <w:tab w:val="left" w:pos="5529"/>
                <w:tab w:val="left" w:pos="7513"/>
              </w:tabs>
              <w:jc w:val="center"/>
              <w:rPr>
                <w:rFonts w:eastAsia="Times New Roman"/>
                <w:bCs/>
                <w:u w:val="single"/>
              </w:rPr>
            </w:pPr>
            <w:r w:rsidRPr="00311DE6">
              <w:rPr>
                <w:rFonts w:eastAsia="Times New Roman"/>
                <w:bCs/>
                <w:u w:val="single"/>
              </w:rPr>
              <w:t>_____________</w:t>
            </w:r>
          </w:p>
          <w:p w14:paraId="775A39C8" w14:textId="77777777" w:rsidR="00E4550C" w:rsidRPr="00311DE6" w:rsidRDefault="00E4550C" w:rsidP="00216E07">
            <w:pPr>
              <w:pStyle w:val="af7"/>
              <w:tabs>
                <w:tab w:val="left" w:pos="5529"/>
                <w:tab w:val="left" w:pos="7513"/>
              </w:tabs>
              <w:jc w:val="center"/>
            </w:pPr>
            <w:r w:rsidRPr="00311DE6">
              <w:rPr>
                <w:sz w:val="16"/>
                <w:szCs w:val="16"/>
              </w:rPr>
              <w:t>(инициалы, фамилия)</w:t>
            </w:r>
          </w:p>
        </w:tc>
        <w:tc>
          <w:tcPr>
            <w:tcW w:w="3068" w:type="dxa"/>
            <w:tcBorders>
              <w:top w:val="nil"/>
              <w:left w:val="nil"/>
              <w:bottom w:val="nil"/>
              <w:right w:val="nil"/>
            </w:tcBorders>
            <w:shd w:val="clear" w:color="auto" w:fill="auto"/>
            <w:tcMar>
              <w:top w:w="80" w:type="dxa"/>
              <w:left w:w="80" w:type="dxa"/>
              <w:bottom w:w="80" w:type="dxa"/>
              <w:right w:w="80" w:type="dxa"/>
            </w:tcMar>
          </w:tcPr>
          <w:p w14:paraId="5B67A2D8" w14:textId="77777777" w:rsidR="00E4550C" w:rsidRPr="00311DE6" w:rsidRDefault="00E4550C" w:rsidP="00216E07">
            <w:pPr>
              <w:spacing w:after="120"/>
              <w:ind w:right="425"/>
            </w:pPr>
            <w:r w:rsidRPr="00311DE6">
              <w:t xml:space="preserve"> "___" ________ 20____г.</w:t>
            </w:r>
          </w:p>
        </w:tc>
      </w:tr>
    </w:tbl>
    <w:p w14:paraId="564CACAE" w14:textId="77777777" w:rsidR="00E4550C" w:rsidRPr="00311DE6" w:rsidRDefault="00E4550C" w:rsidP="00E4550C">
      <w:pPr>
        <w:widowControl w:val="0"/>
        <w:rPr>
          <w:b/>
          <w:bCs/>
        </w:rPr>
      </w:pPr>
    </w:p>
    <w:p w14:paraId="56897317" w14:textId="77777777" w:rsidR="00E4550C" w:rsidRPr="00311DE6" w:rsidRDefault="00E4550C" w:rsidP="00E4550C">
      <w:pPr>
        <w:pStyle w:val="af7"/>
        <w:tabs>
          <w:tab w:val="left" w:pos="5529"/>
          <w:tab w:val="left" w:pos="7513"/>
        </w:tabs>
        <w:rPr>
          <w:rFonts w:ascii="Times New Roman" w:eastAsia="Times New Roman" w:hAnsi="Times New Roman" w:cs="Times New Roman"/>
          <w:sz w:val="20"/>
          <w:szCs w:val="20"/>
        </w:rPr>
      </w:pPr>
    </w:p>
    <w:p w14:paraId="72111810" w14:textId="77777777" w:rsidR="00E4550C" w:rsidRPr="00311DE6" w:rsidRDefault="00E4550C" w:rsidP="00E4550C">
      <w:pPr>
        <w:ind w:right="425"/>
      </w:pPr>
    </w:p>
    <w:p w14:paraId="14D50E6F" w14:textId="77777777" w:rsidR="00E4550C" w:rsidRPr="00311DE6" w:rsidRDefault="00E4550C" w:rsidP="00E4550C">
      <w:pPr>
        <w:spacing w:after="120"/>
        <w:ind w:right="425"/>
      </w:pPr>
      <w:r w:rsidRPr="00311DE6">
        <w:t xml:space="preserve">М.П. </w:t>
      </w:r>
      <w:r w:rsidRPr="00311DE6">
        <w:rPr>
          <w:i/>
          <w:iCs/>
        </w:rPr>
        <w:t>(при наличии)</w:t>
      </w:r>
      <w:r w:rsidRPr="00311DE6">
        <w:t xml:space="preserve">                                                                   </w:t>
      </w:r>
    </w:p>
    <w:p w14:paraId="4C976C19" w14:textId="77777777" w:rsidR="00E4550C" w:rsidRPr="00311DE6" w:rsidRDefault="00E4550C" w:rsidP="00E4550C">
      <w:pPr>
        <w:pBdr>
          <w:bottom w:val="single" w:sz="12" w:space="0" w:color="000000"/>
        </w:pBdr>
        <w:spacing w:after="120"/>
        <w:ind w:right="425"/>
      </w:pPr>
    </w:p>
    <w:p w14:paraId="681AE8A0" w14:textId="77777777" w:rsidR="00E4550C" w:rsidRPr="00311DE6" w:rsidRDefault="00E4550C" w:rsidP="00E4550C">
      <w:pPr>
        <w:pStyle w:val="af7"/>
        <w:jc w:val="center"/>
        <w:rPr>
          <w:rFonts w:ascii="Times New Roman" w:eastAsia="Times New Roman" w:hAnsi="Times New Roman" w:cs="Times New Roman"/>
        </w:rPr>
      </w:pPr>
      <w:r w:rsidRPr="00311DE6">
        <w:rPr>
          <w:rFonts w:ascii="Times New Roman" w:hAnsi="Times New Roman"/>
        </w:rPr>
        <w:t>Смарт-ключ для работы в Системе ДБО в количестве: __________ шт. получен.</w:t>
      </w:r>
    </w:p>
    <w:p w14:paraId="6B5B3164" w14:textId="77777777" w:rsidR="00E4550C" w:rsidRPr="00311DE6" w:rsidRDefault="00E4550C" w:rsidP="00E4550C">
      <w:pPr>
        <w:pStyle w:val="af7"/>
        <w:jc w:val="center"/>
        <w:rPr>
          <w:rFonts w:ascii="Times New Roman" w:eastAsia="Times New Roman" w:hAnsi="Times New Roman" w:cs="Times New Roman"/>
        </w:rPr>
      </w:pPr>
    </w:p>
    <w:tbl>
      <w:tblPr>
        <w:tblStyle w:val="TableNormal"/>
        <w:tblW w:w="1438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5822"/>
        <w:gridCol w:w="2429"/>
        <w:gridCol w:w="3068"/>
        <w:gridCol w:w="3068"/>
      </w:tblGrid>
      <w:tr w:rsidR="00E4550C" w:rsidRPr="00311DE6" w14:paraId="1D2A370A" w14:textId="77777777" w:rsidTr="00216E07">
        <w:trPr>
          <w:trHeight w:val="808"/>
          <w:jc w:val="center"/>
        </w:trPr>
        <w:tc>
          <w:tcPr>
            <w:tcW w:w="5822" w:type="dxa"/>
            <w:tcBorders>
              <w:top w:val="nil"/>
              <w:left w:val="nil"/>
              <w:bottom w:val="nil"/>
              <w:right w:val="nil"/>
            </w:tcBorders>
            <w:shd w:val="clear" w:color="auto" w:fill="auto"/>
            <w:tcMar>
              <w:top w:w="80" w:type="dxa"/>
              <w:left w:w="80" w:type="dxa"/>
              <w:bottom w:w="80" w:type="dxa"/>
              <w:right w:w="80" w:type="dxa"/>
            </w:tcMar>
          </w:tcPr>
          <w:p w14:paraId="2482BF6B" w14:textId="77777777" w:rsidR="00E4550C" w:rsidRPr="00311DE6" w:rsidRDefault="00E4550C" w:rsidP="00216E07">
            <w:pPr>
              <w:pStyle w:val="af7"/>
              <w:tabs>
                <w:tab w:val="left" w:pos="5529"/>
                <w:tab w:val="left" w:pos="7513"/>
              </w:tabs>
              <w:jc w:val="center"/>
              <w:rPr>
                <w:rFonts w:eastAsia="Times New Roman"/>
                <w:sz w:val="16"/>
                <w:szCs w:val="16"/>
              </w:rPr>
            </w:pPr>
            <w:r w:rsidRPr="00311DE6">
              <w:rPr>
                <w:b/>
                <w:bCs/>
              </w:rPr>
              <w:t>__</w:t>
            </w:r>
            <w:r w:rsidRPr="00311DE6">
              <w:rPr>
                <w:u w:val="single"/>
              </w:rPr>
              <w:t>___________________________</w:t>
            </w:r>
          </w:p>
          <w:p w14:paraId="46F62989" w14:textId="77777777" w:rsidR="00E4550C" w:rsidRPr="00311DE6" w:rsidRDefault="00E4550C" w:rsidP="00216E07">
            <w:pPr>
              <w:pStyle w:val="af7"/>
              <w:tabs>
                <w:tab w:val="left" w:pos="5529"/>
                <w:tab w:val="left" w:pos="7513"/>
              </w:tabs>
              <w:jc w:val="center"/>
            </w:pPr>
            <w:r w:rsidRPr="00311DE6">
              <w:rPr>
                <w:sz w:val="16"/>
                <w:szCs w:val="16"/>
              </w:rPr>
              <w:t>(наименование должности / документа, на основании которого действует Представитель)</w:t>
            </w:r>
          </w:p>
        </w:tc>
        <w:tc>
          <w:tcPr>
            <w:tcW w:w="2429" w:type="dxa"/>
            <w:tcBorders>
              <w:top w:val="nil"/>
              <w:left w:val="nil"/>
              <w:bottom w:val="nil"/>
              <w:right w:val="nil"/>
            </w:tcBorders>
            <w:shd w:val="clear" w:color="auto" w:fill="auto"/>
            <w:tcMar>
              <w:top w:w="80" w:type="dxa"/>
              <w:left w:w="80" w:type="dxa"/>
              <w:bottom w:w="80" w:type="dxa"/>
              <w:right w:w="80" w:type="dxa"/>
            </w:tcMar>
          </w:tcPr>
          <w:p w14:paraId="6CA4596A" w14:textId="77777777" w:rsidR="00E4550C" w:rsidRPr="00311DE6" w:rsidRDefault="00E4550C" w:rsidP="00216E07">
            <w:pPr>
              <w:pStyle w:val="af7"/>
              <w:tabs>
                <w:tab w:val="left" w:pos="5529"/>
                <w:tab w:val="left" w:pos="7513"/>
              </w:tabs>
              <w:jc w:val="center"/>
              <w:rPr>
                <w:rFonts w:eastAsia="Times New Roman"/>
                <w:sz w:val="16"/>
                <w:szCs w:val="16"/>
              </w:rPr>
            </w:pPr>
            <w:r w:rsidRPr="00311DE6">
              <w:rPr>
                <w:b/>
                <w:bCs/>
              </w:rPr>
              <w:t>________________</w:t>
            </w:r>
          </w:p>
          <w:p w14:paraId="78071FE1" w14:textId="77777777" w:rsidR="00E4550C" w:rsidRPr="00311DE6" w:rsidRDefault="00E4550C" w:rsidP="00216E07">
            <w:pPr>
              <w:pStyle w:val="af7"/>
              <w:tabs>
                <w:tab w:val="left" w:pos="5529"/>
                <w:tab w:val="left" w:pos="7513"/>
              </w:tabs>
              <w:jc w:val="center"/>
            </w:pPr>
            <w:r w:rsidRPr="00311DE6">
              <w:rPr>
                <w:sz w:val="16"/>
                <w:szCs w:val="16"/>
              </w:rPr>
              <w:t>(подпись)</w:t>
            </w:r>
          </w:p>
        </w:tc>
        <w:tc>
          <w:tcPr>
            <w:tcW w:w="3068" w:type="dxa"/>
            <w:tcBorders>
              <w:top w:val="nil"/>
              <w:left w:val="nil"/>
              <w:bottom w:val="nil"/>
              <w:right w:val="nil"/>
            </w:tcBorders>
            <w:shd w:val="clear" w:color="auto" w:fill="auto"/>
            <w:tcMar>
              <w:top w:w="80" w:type="dxa"/>
              <w:left w:w="80" w:type="dxa"/>
              <w:bottom w:w="80" w:type="dxa"/>
              <w:right w:w="80" w:type="dxa"/>
            </w:tcMar>
          </w:tcPr>
          <w:p w14:paraId="445EFBFD" w14:textId="77777777" w:rsidR="00E4550C" w:rsidRPr="00311DE6" w:rsidRDefault="00E4550C" w:rsidP="00216E07">
            <w:pPr>
              <w:pStyle w:val="af7"/>
              <w:tabs>
                <w:tab w:val="left" w:pos="5529"/>
                <w:tab w:val="left" w:pos="7513"/>
              </w:tabs>
              <w:jc w:val="center"/>
              <w:rPr>
                <w:rFonts w:eastAsia="Times New Roman"/>
                <w:b/>
                <w:bCs/>
                <w:u w:val="single"/>
              </w:rPr>
            </w:pPr>
            <w:r w:rsidRPr="00311DE6">
              <w:rPr>
                <w:rFonts w:eastAsia="Times New Roman"/>
                <w:b/>
                <w:bCs/>
                <w:u w:val="single"/>
              </w:rPr>
              <w:t>______________</w:t>
            </w:r>
          </w:p>
          <w:p w14:paraId="0AF5FF7E" w14:textId="77777777" w:rsidR="00E4550C" w:rsidRPr="00311DE6" w:rsidRDefault="00E4550C" w:rsidP="00216E07">
            <w:pPr>
              <w:pStyle w:val="af7"/>
              <w:tabs>
                <w:tab w:val="left" w:pos="5529"/>
                <w:tab w:val="left" w:pos="7513"/>
              </w:tabs>
              <w:jc w:val="center"/>
            </w:pPr>
            <w:r w:rsidRPr="00311DE6">
              <w:rPr>
                <w:sz w:val="16"/>
                <w:szCs w:val="16"/>
              </w:rPr>
              <w:t>(инициалы, фамилия)</w:t>
            </w:r>
          </w:p>
        </w:tc>
        <w:tc>
          <w:tcPr>
            <w:tcW w:w="3068" w:type="dxa"/>
            <w:tcBorders>
              <w:top w:val="nil"/>
              <w:left w:val="nil"/>
              <w:bottom w:val="nil"/>
              <w:right w:val="nil"/>
            </w:tcBorders>
            <w:shd w:val="clear" w:color="auto" w:fill="auto"/>
            <w:tcMar>
              <w:top w:w="80" w:type="dxa"/>
              <w:left w:w="80" w:type="dxa"/>
              <w:bottom w:w="80" w:type="dxa"/>
              <w:right w:w="80" w:type="dxa"/>
            </w:tcMar>
          </w:tcPr>
          <w:p w14:paraId="1A572B70" w14:textId="77777777" w:rsidR="00E4550C" w:rsidRPr="00311DE6" w:rsidRDefault="00E4550C" w:rsidP="00216E07">
            <w:pPr>
              <w:spacing w:after="120"/>
              <w:ind w:right="425"/>
            </w:pPr>
            <w:r w:rsidRPr="00311DE6">
              <w:t xml:space="preserve"> "___" ________ 20____г.</w:t>
            </w:r>
          </w:p>
        </w:tc>
      </w:tr>
    </w:tbl>
    <w:p w14:paraId="778E3BD1" w14:textId="77777777" w:rsidR="00E4550C" w:rsidRPr="00311DE6" w:rsidRDefault="00E4550C" w:rsidP="00E4550C">
      <w:pPr>
        <w:spacing w:after="120"/>
        <w:ind w:right="425"/>
      </w:pPr>
      <w:r w:rsidRPr="00311DE6">
        <w:t xml:space="preserve">М.П. </w:t>
      </w:r>
      <w:r w:rsidRPr="00311DE6">
        <w:rPr>
          <w:i/>
          <w:iCs/>
        </w:rPr>
        <w:t>(при наличии)</w:t>
      </w:r>
      <w:r w:rsidRPr="00311DE6">
        <w:t xml:space="preserve">                                                                   </w:t>
      </w:r>
    </w:p>
    <w:p w14:paraId="2699C22E" w14:textId="77777777" w:rsidR="00E4550C" w:rsidRPr="00311DE6" w:rsidRDefault="00E4550C" w:rsidP="00E4550C">
      <w:pPr>
        <w:pStyle w:val="af7"/>
        <w:ind w:firstLine="708"/>
        <w:rPr>
          <w:rFonts w:ascii="Times New Roman" w:eastAsia="Times New Roman" w:hAnsi="Times New Roman" w:cs="Times New Roman"/>
          <w:shd w:val="clear" w:color="auto" w:fill="FFFFFF"/>
        </w:rPr>
      </w:pPr>
    </w:p>
    <w:p w14:paraId="73BB1EEC" w14:textId="77777777" w:rsidR="00E4550C" w:rsidRPr="00311DE6" w:rsidRDefault="00E4550C" w:rsidP="00E4550C">
      <w:pPr>
        <w:pBdr>
          <w:bottom w:val="single" w:sz="12" w:space="0" w:color="000000"/>
        </w:pBdr>
        <w:spacing w:after="120"/>
        <w:ind w:right="425"/>
        <w:jc w:val="center"/>
      </w:pPr>
    </w:p>
    <w:p w14:paraId="6C9E371F" w14:textId="77777777" w:rsidR="00E4550C" w:rsidRPr="00311DE6" w:rsidRDefault="00E4550C" w:rsidP="00E4550C">
      <w:pPr>
        <w:ind w:right="425"/>
        <w:rPr>
          <w:b/>
          <w:bCs/>
        </w:rPr>
      </w:pPr>
      <w:r w:rsidRPr="00311DE6">
        <w:rPr>
          <w:b/>
          <w:bCs/>
        </w:rPr>
        <w:t xml:space="preserve">Отметки Банка: </w:t>
      </w:r>
    </w:p>
    <w:p w14:paraId="0CB595FA" w14:textId="77777777" w:rsidR="00E4550C" w:rsidRPr="00311DE6" w:rsidRDefault="00E4550C" w:rsidP="00E4550C">
      <w:pPr>
        <w:pStyle w:val="af7"/>
        <w:jc w:val="both"/>
        <w:rPr>
          <w:rFonts w:ascii="Times New Roman" w:eastAsia="Times New Roman" w:hAnsi="Times New Roman" w:cs="Times New Roman"/>
          <w:b/>
          <w:bCs/>
          <w:shd w:val="clear" w:color="auto" w:fill="FFFFFF"/>
        </w:rPr>
      </w:pPr>
      <w:r w:rsidRPr="00311DE6">
        <w:rPr>
          <w:rFonts w:ascii="Times New Roman" w:hAnsi="Times New Roman"/>
          <w:b/>
          <w:bCs/>
          <w:shd w:val="clear" w:color="auto" w:fill="FFFFFF"/>
        </w:rPr>
        <w:t xml:space="preserve">Заявление принято: </w:t>
      </w:r>
    </w:p>
    <w:tbl>
      <w:tblPr>
        <w:tblStyle w:val="TableNormal"/>
        <w:tblW w:w="1484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711"/>
        <w:gridCol w:w="3711"/>
        <w:gridCol w:w="3712"/>
        <w:gridCol w:w="3712"/>
      </w:tblGrid>
      <w:tr w:rsidR="00E4550C" w:rsidRPr="00311DE6" w14:paraId="42C8CB74" w14:textId="77777777" w:rsidTr="00216E07">
        <w:trPr>
          <w:trHeight w:val="859"/>
        </w:trPr>
        <w:tc>
          <w:tcPr>
            <w:tcW w:w="37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475916" w14:textId="77777777" w:rsidR="00E4550C" w:rsidRPr="00311DE6" w:rsidRDefault="00E4550C" w:rsidP="00216E07">
            <w:pPr>
              <w:pStyle w:val="af7"/>
              <w:jc w:val="center"/>
              <w:rPr>
                <w:rFonts w:eastAsia="Times New Roman"/>
                <w:sz w:val="16"/>
                <w:szCs w:val="16"/>
                <w:shd w:val="clear" w:color="auto" w:fill="FFFFFF"/>
              </w:rPr>
            </w:pPr>
          </w:p>
          <w:p w14:paraId="25315C7D" w14:textId="77777777" w:rsidR="00E4550C" w:rsidRPr="00311DE6" w:rsidRDefault="00E4550C" w:rsidP="00216E07">
            <w:pPr>
              <w:pStyle w:val="af7"/>
              <w:jc w:val="center"/>
              <w:rPr>
                <w:rFonts w:eastAsia="Times New Roman"/>
                <w:sz w:val="16"/>
                <w:szCs w:val="16"/>
                <w:shd w:val="clear" w:color="auto" w:fill="FFFFFF"/>
              </w:rPr>
            </w:pPr>
            <w:r w:rsidRPr="00311DE6">
              <w:rPr>
                <w:sz w:val="16"/>
                <w:szCs w:val="16"/>
                <w:shd w:val="clear" w:color="auto" w:fill="FFFFFF"/>
              </w:rPr>
              <w:t xml:space="preserve">_____________________________________       </w:t>
            </w:r>
            <w:r w:rsidRPr="00311DE6">
              <w:rPr>
                <w:sz w:val="16"/>
                <w:szCs w:val="16"/>
                <w:shd w:val="clear" w:color="auto" w:fill="FFFFFF"/>
              </w:rPr>
              <w:tab/>
              <w:t xml:space="preserve">         </w:t>
            </w:r>
          </w:p>
          <w:p w14:paraId="71B5E36D" w14:textId="77777777" w:rsidR="00E4550C" w:rsidRPr="00311DE6" w:rsidRDefault="00E4550C" w:rsidP="00216E07">
            <w:pPr>
              <w:pStyle w:val="af7"/>
              <w:jc w:val="center"/>
            </w:pPr>
            <w:r w:rsidRPr="00311DE6">
              <w:rPr>
                <w:i/>
                <w:iCs/>
                <w:sz w:val="16"/>
                <w:szCs w:val="16"/>
              </w:rPr>
              <w:t xml:space="preserve">(Должность сотрудника Банка) </w:t>
            </w:r>
            <w:r w:rsidRPr="00311DE6">
              <w:rPr>
                <w:i/>
                <w:iCs/>
                <w:sz w:val="16"/>
                <w:szCs w:val="16"/>
              </w:rPr>
              <w:tab/>
              <w:t xml:space="preserve">                                        </w:t>
            </w:r>
          </w:p>
        </w:tc>
        <w:tc>
          <w:tcPr>
            <w:tcW w:w="37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E2B964" w14:textId="77777777" w:rsidR="00E4550C" w:rsidRPr="00311DE6" w:rsidRDefault="00E4550C" w:rsidP="00216E07">
            <w:pPr>
              <w:pStyle w:val="af7"/>
              <w:jc w:val="center"/>
              <w:rPr>
                <w:rFonts w:eastAsia="Times New Roman"/>
                <w:sz w:val="16"/>
                <w:szCs w:val="16"/>
                <w:shd w:val="clear" w:color="auto" w:fill="FFFFFF"/>
              </w:rPr>
            </w:pPr>
          </w:p>
          <w:p w14:paraId="39EF27A4" w14:textId="77777777" w:rsidR="00E4550C" w:rsidRPr="00311DE6" w:rsidRDefault="00E4550C" w:rsidP="00216E07">
            <w:pPr>
              <w:pStyle w:val="af7"/>
              <w:jc w:val="center"/>
              <w:rPr>
                <w:rFonts w:eastAsia="Times New Roman"/>
                <w:sz w:val="16"/>
                <w:szCs w:val="16"/>
                <w:shd w:val="clear" w:color="auto" w:fill="FFFFFF"/>
              </w:rPr>
            </w:pPr>
            <w:r w:rsidRPr="00311DE6">
              <w:rPr>
                <w:sz w:val="16"/>
                <w:szCs w:val="16"/>
                <w:shd w:val="clear" w:color="auto" w:fill="FFFFFF"/>
              </w:rPr>
              <w:t>_______________________________</w:t>
            </w:r>
          </w:p>
          <w:p w14:paraId="26D09127" w14:textId="77777777" w:rsidR="00E4550C" w:rsidRPr="00311DE6" w:rsidRDefault="00E4550C" w:rsidP="00216E07">
            <w:pPr>
              <w:pStyle w:val="af7"/>
              <w:jc w:val="center"/>
            </w:pPr>
            <w:r w:rsidRPr="00311DE6">
              <w:rPr>
                <w:i/>
                <w:iCs/>
                <w:sz w:val="16"/>
                <w:szCs w:val="16"/>
              </w:rPr>
              <w:t>(ФИО)</w:t>
            </w:r>
          </w:p>
        </w:tc>
        <w:tc>
          <w:tcPr>
            <w:tcW w:w="37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5D3F17" w14:textId="77777777" w:rsidR="00E4550C" w:rsidRPr="00311DE6" w:rsidRDefault="00E4550C" w:rsidP="00216E07">
            <w:pPr>
              <w:pStyle w:val="af7"/>
              <w:jc w:val="center"/>
              <w:rPr>
                <w:rFonts w:eastAsia="Times New Roman"/>
                <w:sz w:val="16"/>
                <w:szCs w:val="16"/>
                <w:shd w:val="clear" w:color="auto" w:fill="FFFFFF"/>
              </w:rPr>
            </w:pPr>
          </w:p>
          <w:p w14:paraId="564A187D" w14:textId="77777777" w:rsidR="00E4550C" w:rsidRPr="00311DE6" w:rsidRDefault="00E4550C" w:rsidP="00216E07">
            <w:pPr>
              <w:pStyle w:val="af7"/>
              <w:jc w:val="center"/>
              <w:rPr>
                <w:rFonts w:eastAsia="Times New Roman"/>
                <w:sz w:val="16"/>
                <w:szCs w:val="16"/>
                <w:shd w:val="clear" w:color="auto" w:fill="FFFFFF"/>
              </w:rPr>
            </w:pPr>
            <w:r w:rsidRPr="00311DE6">
              <w:rPr>
                <w:sz w:val="16"/>
                <w:szCs w:val="16"/>
                <w:shd w:val="clear" w:color="auto" w:fill="FFFFFF"/>
              </w:rPr>
              <w:t>____________________</w:t>
            </w:r>
          </w:p>
          <w:p w14:paraId="739A6A05" w14:textId="77777777" w:rsidR="00E4550C" w:rsidRPr="00311DE6" w:rsidRDefault="00E4550C" w:rsidP="00216E07">
            <w:pPr>
              <w:pStyle w:val="af7"/>
              <w:jc w:val="center"/>
            </w:pPr>
            <w:r w:rsidRPr="00311DE6">
              <w:rPr>
                <w:i/>
                <w:iCs/>
                <w:sz w:val="16"/>
                <w:szCs w:val="16"/>
              </w:rPr>
              <w:t>(Подпись)</w:t>
            </w:r>
            <w:r w:rsidRPr="00311DE6">
              <w:rPr>
                <w:i/>
                <w:iCs/>
                <w:sz w:val="16"/>
                <w:szCs w:val="16"/>
              </w:rPr>
              <w:tab/>
            </w:r>
          </w:p>
        </w:tc>
        <w:tc>
          <w:tcPr>
            <w:tcW w:w="37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E23044" w14:textId="77777777" w:rsidR="00E4550C" w:rsidRPr="00311DE6" w:rsidRDefault="00E4550C" w:rsidP="00216E07">
            <w:pPr>
              <w:ind w:right="425"/>
              <w:jc w:val="center"/>
            </w:pPr>
          </w:p>
          <w:p w14:paraId="51624A4A" w14:textId="77777777" w:rsidR="00E4550C" w:rsidRPr="00311DE6" w:rsidRDefault="00E4550C" w:rsidP="00216E07">
            <w:pPr>
              <w:ind w:right="425"/>
              <w:jc w:val="center"/>
            </w:pPr>
            <w:r w:rsidRPr="00311DE6">
              <w:rPr>
                <w:shd w:val="clear" w:color="auto" w:fill="FFFFFF"/>
              </w:rPr>
              <w:t>“____" ________________20___г</w:t>
            </w:r>
          </w:p>
        </w:tc>
      </w:tr>
    </w:tbl>
    <w:p w14:paraId="2C32016D" w14:textId="77777777" w:rsidR="00E4550C" w:rsidRPr="00311DE6" w:rsidRDefault="00E4550C" w:rsidP="00E4550C">
      <w:pPr>
        <w:pStyle w:val="a5"/>
        <w:rPr>
          <w:rFonts w:ascii="Times New Roman" w:hAnsi="Times New Roman" w:cs="Times New Roman"/>
          <w:b/>
          <w:sz w:val="22"/>
          <w:szCs w:val="22"/>
        </w:rPr>
        <w:sectPr w:rsidR="00E4550C" w:rsidRPr="00311DE6" w:rsidSect="00216E07">
          <w:pgSz w:w="16838" w:h="11906" w:orient="landscape"/>
          <w:pgMar w:top="1134" w:right="992" w:bottom="851" w:left="851" w:header="709" w:footer="709" w:gutter="0"/>
          <w:cols w:space="708"/>
          <w:titlePg/>
          <w:docGrid w:linePitch="360"/>
        </w:sectPr>
      </w:pPr>
    </w:p>
    <w:p w14:paraId="156D75BD" w14:textId="77777777" w:rsidR="00E4550C" w:rsidRPr="00311DE6" w:rsidRDefault="00E4550C" w:rsidP="00E4550C">
      <w:pPr>
        <w:pStyle w:val="a5"/>
        <w:rPr>
          <w:rFonts w:ascii="Times New Roman" w:hAnsi="Times New Roman" w:cs="Times New Roman"/>
          <w:b/>
          <w:sz w:val="22"/>
          <w:szCs w:val="22"/>
        </w:rPr>
      </w:pPr>
      <w:r w:rsidRPr="00311DE6">
        <w:rPr>
          <w:rFonts w:ascii="Times New Roman" w:hAnsi="Times New Roman" w:cs="Times New Roman"/>
          <w:b/>
          <w:sz w:val="22"/>
          <w:szCs w:val="22"/>
        </w:rPr>
        <w:lastRenderedPageBreak/>
        <w:t>Приложение № 2</w:t>
      </w:r>
    </w:p>
    <w:p w14:paraId="234A7D8C" w14:textId="77777777" w:rsidR="00E4550C" w:rsidRPr="00311DE6" w:rsidRDefault="00E4550C" w:rsidP="00E4550C">
      <w:pPr>
        <w:pStyle w:val="a5"/>
        <w:rPr>
          <w:rFonts w:ascii="Times New Roman" w:hAnsi="Times New Roman" w:cs="Times New Roman"/>
          <w:b/>
          <w:sz w:val="22"/>
          <w:szCs w:val="22"/>
        </w:rPr>
      </w:pPr>
      <w:r w:rsidRPr="00311DE6">
        <w:rPr>
          <w:rFonts w:ascii="Times New Roman" w:hAnsi="Times New Roman" w:cs="Times New Roman"/>
          <w:b/>
          <w:sz w:val="22"/>
          <w:szCs w:val="22"/>
        </w:rPr>
        <w:t xml:space="preserve">к Правилам дистанционного банковского обслуживания </w:t>
      </w:r>
    </w:p>
    <w:p w14:paraId="7BBF2BF0" w14:textId="77777777" w:rsidR="00E4550C" w:rsidRPr="00311DE6" w:rsidRDefault="00E4550C" w:rsidP="00E4550C">
      <w:pPr>
        <w:shd w:val="clear" w:color="auto" w:fill="FFFFFF"/>
        <w:jc w:val="right"/>
        <w:rPr>
          <w:b/>
          <w:sz w:val="22"/>
          <w:szCs w:val="22"/>
        </w:rPr>
      </w:pPr>
      <w:r w:rsidRPr="00311DE6">
        <w:rPr>
          <w:b/>
          <w:sz w:val="22"/>
          <w:szCs w:val="22"/>
        </w:rPr>
        <w:t xml:space="preserve">юридических лиц, индивидуальных предпринимателей и </w:t>
      </w:r>
    </w:p>
    <w:p w14:paraId="70058C59" w14:textId="77777777" w:rsidR="00E4550C" w:rsidRPr="00311DE6" w:rsidRDefault="00E4550C" w:rsidP="00E4550C">
      <w:pPr>
        <w:shd w:val="clear" w:color="auto" w:fill="FFFFFF"/>
        <w:jc w:val="right"/>
        <w:rPr>
          <w:b/>
          <w:sz w:val="22"/>
          <w:szCs w:val="22"/>
        </w:rPr>
      </w:pPr>
      <w:r w:rsidRPr="00311DE6">
        <w:rPr>
          <w:b/>
          <w:sz w:val="22"/>
          <w:szCs w:val="22"/>
        </w:rPr>
        <w:t xml:space="preserve">физических лиц, занимающихся в установленном законодательством </w:t>
      </w:r>
    </w:p>
    <w:p w14:paraId="1FE61D68" w14:textId="77777777" w:rsidR="00E4550C" w:rsidRPr="00311DE6" w:rsidRDefault="00E4550C" w:rsidP="00E4550C">
      <w:pPr>
        <w:shd w:val="clear" w:color="auto" w:fill="FFFFFF"/>
        <w:jc w:val="right"/>
        <w:rPr>
          <w:b/>
          <w:sz w:val="22"/>
          <w:szCs w:val="22"/>
        </w:rPr>
      </w:pPr>
      <w:r w:rsidRPr="00311DE6">
        <w:rPr>
          <w:b/>
          <w:sz w:val="22"/>
          <w:szCs w:val="22"/>
        </w:rPr>
        <w:t xml:space="preserve">Российской Федерации порядке частной практикой, в Системе </w:t>
      </w:r>
    </w:p>
    <w:p w14:paraId="5A02E7FC" w14:textId="77777777" w:rsidR="00E4550C" w:rsidRPr="00311DE6" w:rsidRDefault="00E4550C" w:rsidP="00E4550C">
      <w:pPr>
        <w:shd w:val="clear" w:color="auto" w:fill="FFFFFF"/>
        <w:jc w:val="right"/>
        <w:rPr>
          <w:b/>
          <w:sz w:val="22"/>
          <w:szCs w:val="22"/>
        </w:rPr>
      </w:pPr>
      <w:r w:rsidRPr="00311DE6">
        <w:rPr>
          <w:b/>
          <w:sz w:val="22"/>
          <w:szCs w:val="22"/>
        </w:rPr>
        <w:t xml:space="preserve">«ПСКБ. ОНЛАЙН. БИЗНЕС» Акционерного общества </w:t>
      </w:r>
    </w:p>
    <w:p w14:paraId="3C8A9A25" w14:textId="77777777" w:rsidR="00E4550C" w:rsidRPr="00311DE6" w:rsidRDefault="00E4550C" w:rsidP="00E4550C">
      <w:pPr>
        <w:pStyle w:val="a5"/>
        <w:rPr>
          <w:rFonts w:ascii="Times New Roman" w:hAnsi="Times New Roman" w:cs="Times New Roman"/>
          <w:b/>
          <w:sz w:val="22"/>
          <w:szCs w:val="22"/>
        </w:rPr>
      </w:pPr>
      <w:r w:rsidRPr="00311DE6">
        <w:rPr>
          <w:rFonts w:ascii="Times New Roman" w:hAnsi="Times New Roman" w:cs="Times New Roman"/>
          <w:b/>
          <w:sz w:val="22"/>
          <w:szCs w:val="22"/>
        </w:rPr>
        <w:t>«Петербургский социальный коммерческий банк»</w:t>
      </w:r>
    </w:p>
    <w:p w14:paraId="2C4850FD" w14:textId="77777777" w:rsidR="00E4550C" w:rsidRPr="00311DE6" w:rsidRDefault="00E4550C" w:rsidP="00E4550C">
      <w:pPr>
        <w:pStyle w:val="a5"/>
        <w:rPr>
          <w:rFonts w:ascii="Times New Roman" w:hAnsi="Times New Roman" w:cs="Times New Roman"/>
          <w:b/>
          <w:sz w:val="22"/>
          <w:szCs w:val="22"/>
        </w:rPr>
      </w:pPr>
    </w:p>
    <w:p w14:paraId="6D57C1B0" w14:textId="77777777" w:rsidR="00E4550C" w:rsidRPr="00311DE6" w:rsidRDefault="00E4550C" w:rsidP="00E4550C">
      <w:pPr>
        <w:pStyle w:val="a5"/>
        <w:ind w:left="0"/>
        <w:jc w:val="center"/>
        <w:rPr>
          <w:rFonts w:ascii="Times New Roman" w:hAnsi="Times New Roman" w:cs="Times New Roman"/>
          <w:b/>
          <w:sz w:val="22"/>
          <w:szCs w:val="22"/>
        </w:rPr>
      </w:pPr>
    </w:p>
    <w:p w14:paraId="5AAE7D97" w14:textId="77777777" w:rsidR="00E4550C" w:rsidRPr="00311DE6" w:rsidRDefault="00E4550C" w:rsidP="00E4550C">
      <w:pPr>
        <w:jc w:val="right"/>
      </w:pPr>
      <w:r w:rsidRPr="00311DE6">
        <w:rPr>
          <w:i/>
        </w:rPr>
        <w:t xml:space="preserve">Агенту Удостоверяющего центра </w:t>
      </w:r>
      <w:r w:rsidRPr="00311DE6">
        <w:t>"</w:t>
      </w:r>
      <w:r w:rsidRPr="00311DE6">
        <w:rPr>
          <w:lang w:val="en-US"/>
        </w:rPr>
        <w:t>AUTHORITY</w:t>
      </w:r>
      <w:r w:rsidRPr="00311DE6">
        <w:t>"</w:t>
      </w:r>
    </w:p>
    <w:p w14:paraId="7314DF0C" w14:textId="77777777" w:rsidR="00E4550C" w:rsidRPr="00311DE6" w:rsidRDefault="005032F4" w:rsidP="00E4550C">
      <w:pPr>
        <w:jc w:val="right"/>
      </w:pPr>
      <w:fldSimple w:instr=" DOCVARIABLE  НАЗВАНИЕ_БАНКА  \* MERGEFORMAT ">
        <w:r w:rsidR="00E4550C" w:rsidRPr="00311DE6">
          <w:t>АО БАНК "ПСКБ"</w:t>
        </w:r>
      </w:fldSimple>
    </w:p>
    <w:p w14:paraId="02BDBD5C" w14:textId="77777777" w:rsidR="00E4550C" w:rsidRPr="00311DE6" w:rsidRDefault="00E4550C" w:rsidP="00E4550C">
      <w:pPr>
        <w:jc w:val="right"/>
      </w:pPr>
      <w:r w:rsidRPr="00311DE6">
        <w:t>/ в Удостоверяющий центр "</w:t>
      </w:r>
      <w:r w:rsidRPr="00311DE6">
        <w:rPr>
          <w:lang w:val="en-US"/>
        </w:rPr>
        <w:t>AUTHORITY</w:t>
      </w:r>
      <w:r w:rsidRPr="00311DE6">
        <w:t>"</w:t>
      </w:r>
    </w:p>
    <w:p w14:paraId="44161869" w14:textId="77777777" w:rsidR="00E4550C" w:rsidRPr="00311DE6" w:rsidRDefault="00E4550C" w:rsidP="00E4550C">
      <w:pPr>
        <w:jc w:val="right"/>
      </w:pPr>
    </w:p>
    <w:p w14:paraId="1EB35183" w14:textId="77777777" w:rsidR="00E4550C" w:rsidRPr="00311DE6" w:rsidRDefault="00E4550C" w:rsidP="00E4550C">
      <w:pPr>
        <w:jc w:val="center"/>
        <w:rPr>
          <w:b/>
        </w:rPr>
      </w:pPr>
      <w:r w:rsidRPr="00311DE6">
        <w:rPr>
          <w:b/>
        </w:rPr>
        <w:t>ЗАЯВЛЕНИЕ НА ВЫДАЧУ СЕРТИФИКАТА КЛЮЧА ПРОВЕРКИ ЭЛЕКТРОННОЙ ПОДПИСИ</w:t>
      </w:r>
    </w:p>
    <w:p w14:paraId="604ABF24" w14:textId="77777777" w:rsidR="00E4550C" w:rsidRPr="00311DE6" w:rsidRDefault="00E4550C" w:rsidP="00E4550C">
      <w:pPr>
        <w:jc w:val="center"/>
        <w:rPr>
          <w:b/>
        </w:rPr>
      </w:pPr>
    </w:p>
    <w:p w14:paraId="2E93BCE5" w14:textId="77777777" w:rsidR="00E4550C" w:rsidRPr="00311DE6" w:rsidRDefault="00E4550C" w:rsidP="00E4550C">
      <w:pPr>
        <w:jc w:val="both"/>
      </w:pPr>
      <w:r w:rsidRPr="00311DE6">
        <w:tab/>
        <w:t>Прошу Удостоверяющий центр "</w:t>
      </w:r>
      <w:r w:rsidRPr="00311DE6">
        <w:rPr>
          <w:lang w:val="en-US"/>
        </w:rPr>
        <w:t>AUTHORITY</w:t>
      </w:r>
      <w:r w:rsidRPr="00311DE6">
        <w:t xml:space="preserve">" создать и выдать уполномоченному лицу организации </w:t>
      </w:r>
      <w:fldSimple w:instr=" DOCVARIABLE  ЮР.ЛИЦО  \* MERGEFORMAT ">
        <w:r w:rsidRPr="00311DE6">
          <w:t>Иванов Иван Иванович индивидуальный предприниматель</w:t>
        </w:r>
      </w:fldSimple>
      <w:r w:rsidRPr="00311DE6">
        <w:t xml:space="preserve"> (наименование организации), </w:t>
      </w:r>
      <w:proofErr w:type="spellStart"/>
      <w:r w:rsidRPr="00311DE6">
        <w:t>действующ</w:t>
      </w:r>
      <w:proofErr w:type="spellEnd"/>
      <w:r w:rsidRPr="00311DE6">
        <w:t xml:space="preserve">(-ему)(-ей) на основании </w:t>
      </w:r>
      <w:r w:rsidRPr="00311DE6">
        <w:fldChar w:fldCharType="begin"/>
      </w:r>
      <w:r w:rsidRPr="00311DE6">
        <w:instrText xml:space="preserve"> DOCVARIABLE  ОСНОВАНИЕ_КЛИЕНТ  \* MERGEFORMAT </w:instrText>
      </w:r>
      <w:r w:rsidRPr="00311DE6">
        <w:fldChar w:fldCharType="end"/>
      </w:r>
      <w:r w:rsidRPr="00311DE6">
        <w:t xml:space="preserve">, </w:t>
      </w:r>
      <w:r w:rsidRPr="00311DE6">
        <w:rPr>
          <w:i/>
        </w:rPr>
        <w:t>Сертификат</w:t>
      </w:r>
      <w:r w:rsidRPr="00311DE6">
        <w:t xml:space="preserve"> </w:t>
      </w:r>
      <w:r w:rsidRPr="00311DE6">
        <w:rPr>
          <w:i/>
        </w:rPr>
        <w:t>ключа</w:t>
      </w:r>
      <w:r w:rsidRPr="00311DE6">
        <w:t xml:space="preserve"> </w:t>
      </w:r>
      <w:r w:rsidRPr="00311DE6">
        <w:rPr>
          <w:i/>
        </w:rPr>
        <w:t>проверки электронной подписи</w:t>
      </w:r>
      <w:r w:rsidRPr="00311DE6">
        <w:t xml:space="preserve"> (</w:t>
      </w:r>
      <w:r w:rsidRPr="00311DE6">
        <w:rPr>
          <w:i/>
        </w:rPr>
        <w:t>Класс</w:t>
      </w:r>
      <w:r w:rsidRPr="00311DE6">
        <w:t xml:space="preserve"> </w:t>
      </w:r>
      <w:fldSimple w:instr=" DOCVARIABLE  КЛАСС  \* MERGEFORMAT ">
        <w:r w:rsidRPr="00311DE6">
          <w:t>2</w:t>
        </w:r>
      </w:fldSimple>
      <w:r w:rsidRPr="00311DE6">
        <w:t xml:space="preserve"> </w:t>
      </w:r>
      <w:r w:rsidRPr="00311DE6">
        <w:rPr>
          <w:i/>
        </w:rPr>
        <w:t>Сертификата</w:t>
      </w:r>
      <w:r w:rsidRPr="00311DE6">
        <w:t xml:space="preserve">) с параметром </w:t>
      </w:r>
      <w:r w:rsidRPr="00311DE6">
        <w:rPr>
          <w:i/>
        </w:rPr>
        <w:t>Идентификатора владельца сертификата</w:t>
      </w:r>
      <w:r w:rsidRPr="00311DE6">
        <w:t>:</w:t>
      </w:r>
      <w:r w:rsidRPr="00311DE6">
        <w:rPr>
          <w:b/>
        </w:rPr>
        <w:t xml:space="preserve"> </w:t>
      </w:r>
      <w:r w:rsidRPr="00311DE6">
        <w:rPr>
          <w:u w:val="single"/>
        </w:rPr>
        <w:t>Иванов Иван Иванович</w:t>
      </w:r>
      <w:r w:rsidRPr="00311DE6">
        <w:t xml:space="preserve"> (ФИО \ псевдоним уполномоченного лица организации / наименование \ псевдоним организации). Уникальный номер запроса (только для удаленной выдачи):</w:t>
      </w:r>
      <w:r w:rsidRPr="00311DE6">
        <w:rPr>
          <w:u w:val="single"/>
        </w:rPr>
        <w:t xml:space="preserve"> </w:t>
      </w:r>
      <w:r w:rsidRPr="00311DE6">
        <w:rPr>
          <w:u w:val="single"/>
        </w:rPr>
        <w:fldChar w:fldCharType="begin"/>
      </w:r>
      <w:r w:rsidRPr="00311DE6">
        <w:rPr>
          <w:u w:val="single"/>
        </w:rPr>
        <w:instrText xml:space="preserve"> DOCVARIABLE  УНЗ  \* MERGEFORMAT </w:instrText>
      </w:r>
      <w:r w:rsidRPr="00311DE6">
        <w:fldChar w:fldCharType="end"/>
      </w:r>
    </w:p>
    <w:p w14:paraId="74C2577C" w14:textId="77777777" w:rsidR="00E4550C" w:rsidRPr="00311DE6" w:rsidRDefault="00E4550C" w:rsidP="00E4550C">
      <w:pPr>
        <w:jc w:val="both"/>
      </w:pPr>
      <w:r w:rsidRPr="00311DE6">
        <w:tab/>
      </w:r>
    </w:p>
    <w:p w14:paraId="5EA31606" w14:textId="77777777" w:rsidR="00E4550C" w:rsidRPr="00311DE6" w:rsidRDefault="00E4550C" w:rsidP="00E4550C">
      <w:pPr>
        <w:ind w:firstLine="708"/>
        <w:jc w:val="both"/>
      </w:pPr>
      <w:r w:rsidRPr="00311DE6">
        <w:t xml:space="preserve">С Правилами </w:t>
      </w:r>
      <w:r w:rsidRPr="00311DE6">
        <w:rPr>
          <w:i/>
        </w:rPr>
        <w:t>Электронного документооборота</w:t>
      </w:r>
      <w:r w:rsidRPr="00311DE6">
        <w:t xml:space="preserve"> корпоративной информационной </w:t>
      </w:r>
      <w:r w:rsidRPr="00311DE6">
        <w:rPr>
          <w:bCs/>
          <w:i/>
        </w:rPr>
        <w:t xml:space="preserve">Системы </w:t>
      </w:r>
      <w:r w:rsidRPr="00311DE6">
        <w:t>"</w:t>
      </w:r>
      <w:proofErr w:type="spellStart"/>
      <w:r w:rsidRPr="00311DE6">
        <w:rPr>
          <w:bCs/>
          <w:i/>
          <w:lang w:val="en-US"/>
        </w:rPr>
        <w:t>BeSafe</w:t>
      </w:r>
      <w:proofErr w:type="spellEnd"/>
      <w:r w:rsidRPr="00311DE6">
        <w:t>"</w:t>
      </w:r>
      <w:r w:rsidRPr="00311DE6">
        <w:rPr>
          <w:bCs/>
        </w:rPr>
        <w:t xml:space="preserve"> (далее </w:t>
      </w:r>
      <w:r w:rsidRPr="00311DE6">
        <w:t>- "</w:t>
      </w:r>
      <w:r w:rsidRPr="00311DE6">
        <w:rPr>
          <w:bCs/>
          <w:i/>
        </w:rPr>
        <w:t xml:space="preserve">Система </w:t>
      </w:r>
      <w:r w:rsidRPr="00311DE6">
        <w:t>"</w:t>
      </w:r>
      <w:proofErr w:type="spellStart"/>
      <w:r w:rsidRPr="00311DE6">
        <w:rPr>
          <w:bCs/>
          <w:i/>
          <w:lang w:val="en-US"/>
        </w:rPr>
        <w:t>BeSafe</w:t>
      </w:r>
      <w:proofErr w:type="spellEnd"/>
      <w:r w:rsidRPr="00311DE6">
        <w:t>"</w:t>
      </w:r>
      <w:r w:rsidRPr="00311DE6">
        <w:rPr>
          <w:bCs/>
        </w:rPr>
        <w:t>)</w:t>
      </w:r>
      <w:r w:rsidRPr="00311DE6">
        <w:t xml:space="preserve">, которые расположены в сети Интернет по адресу </w:t>
      </w:r>
      <w:r w:rsidRPr="00311DE6">
        <w:rPr>
          <w:u w:val="single"/>
          <w:lang w:val="en-US"/>
        </w:rPr>
        <w:t>www</w:t>
      </w:r>
      <w:r w:rsidRPr="00311DE6">
        <w:rPr>
          <w:u w:val="single"/>
        </w:rPr>
        <w:t>.</w:t>
      </w:r>
      <w:proofErr w:type="spellStart"/>
      <w:r w:rsidRPr="00311DE6">
        <w:rPr>
          <w:u w:val="single"/>
          <w:lang w:val="en-US"/>
        </w:rPr>
        <w:t>besafe</w:t>
      </w:r>
      <w:proofErr w:type="spellEnd"/>
      <w:r w:rsidRPr="00311DE6">
        <w:rPr>
          <w:u w:val="single"/>
        </w:rPr>
        <w:t>.</w:t>
      </w:r>
      <w:proofErr w:type="spellStart"/>
      <w:r w:rsidRPr="00311DE6">
        <w:rPr>
          <w:u w:val="single"/>
          <w:lang w:val="en-US"/>
        </w:rPr>
        <w:t>ru</w:t>
      </w:r>
      <w:proofErr w:type="spellEnd"/>
      <w:r w:rsidRPr="00311DE6">
        <w:rPr>
          <w:u w:val="single"/>
        </w:rPr>
        <w:t>,</w:t>
      </w:r>
      <w:r w:rsidRPr="00311DE6">
        <w:t xml:space="preserve"> ознакомлены, согласны и обязуемся выполнять.</w:t>
      </w:r>
    </w:p>
    <w:p w14:paraId="3190C643" w14:textId="77777777" w:rsidR="00E4550C" w:rsidRPr="00311DE6" w:rsidRDefault="00E4550C" w:rsidP="00E4550C">
      <w:pPr>
        <w:jc w:val="both"/>
      </w:pPr>
      <w:r w:rsidRPr="00311DE6">
        <w:tab/>
      </w:r>
    </w:p>
    <w:p w14:paraId="1A12C944" w14:textId="77777777" w:rsidR="00E4550C" w:rsidRPr="00311DE6" w:rsidRDefault="00E4550C" w:rsidP="00E4550C">
      <w:pPr>
        <w:ind w:firstLine="708"/>
        <w:jc w:val="both"/>
      </w:pPr>
      <w:r w:rsidRPr="00311DE6">
        <w:t xml:space="preserve">Признаем, что получение документа, подписанного </w:t>
      </w:r>
      <w:r w:rsidRPr="00311DE6">
        <w:rPr>
          <w:bCs/>
          <w:i/>
        </w:rPr>
        <w:t xml:space="preserve">Электронной подписью Участника Системы </w:t>
      </w:r>
      <w:r w:rsidRPr="00311DE6">
        <w:t>"</w:t>
      </w:r>
      <w:proofErr w:type="spellStart"/>
      <w:r w:rsidRPr="00311DE6">
        <w:rPr>
          <w:bCs/>
          <w:i/>
          <w:lang w:val="en-US"/>
        </w:rPr>
        <w:t>BeSafe</w:t>
      </w:r>
      <w:proofErr w:type="spellEnd"/>
      <w:r w:rsidRPr="00311DE6">
        <w:t>"</w:t>
      </w:r>
      <w:r w:rsidRPr="00311DE6">
        <w:rPr>
          <w:bCs/>
          <w:i/>
        </w:rPr>
        <w:t xml:space="preserve"> </w:t>
      </w:r>
      <w:r w:rsidRPr="00311DE6">
        <w:rPr>
          <w:bCs/>
        </w:rPr>
        <w:t xml:space="preserve">(далее </w:t>
      </w:r>
      <w:r w:rsidRPr="00311DE6">
        <w:t>- "</w:t>
      </w:r>
      <w:r w:rsidRPr="00311DE6">
        <w:rPr>
          <w:bCs/>
          <w:i/>
        </w:rPr>
        <w:t>Участник</w:t>
      </w:r>
      <w:r w:rsidRPr="00311DE6">
        <w:t>"</w:t>
      </w:r>
      <w:r w:rsidRPr="00311DE6">
        <w:rPr>
          <w:bCs/>
        </w:rPr>
        <w:t>)</w:t>
      </w:r>
      <w:r w:rsidRPr="00311DE6">
        <w:t xml:space="preserve"> юридически эквивалентно получению документа на бумажном носителе, заверенного собственноручными подписями уполномоченных лиц </w:t>
      </w:r>
      <w:r w:rsidRPr="00311DE6">
        <w:rPr>
          <w:bCs/>
          <w:i/>
        </w:rPr>
        <w:t>Участника</w:t>
      </w:r>
      <w:r w:rsidRPr="00311DE6">
        <w:t xml:space="preserve"> и оттиском печати </w:t>
      </w:r>
      <w:r w:rsidRPr="00311DE6">
        <w:rPr>
          <w:bCs/>
          <w:i/>
        </w:rPr>
        <w:t>Участника</w:t>
      </w:r>
      <w:r w:rsidRPr="00311DE6">
        <w:t xml:space="preserve">. Обязательства, предусмотренные настоящим пунктом, действительны при условии, что </w:t>
      </w:r>
      <w:r w:rsidRPr="00311DE6">
        <w:rPr>
          <w:bCs/>
          <w:i/>
        </w:rPr>
        <w:t>Ключ электронной подписи</w:t>
      </w:r>
      <w:r w:rsidRPr="00311DE6">
        <w:rPr>
          <w:bCs/>
        </w:rPr>
        <w:t xml:space="preserve">, </w:t>
      </w:r>
      <w:r w:rsidRPr="00311DE6">
        <w:rPr>
          <w:bCs/>
          <w:i/>
        </w:rPr>
        <w:t>Электронная подпись</w:t>
      </w:r>
      <w:r w:rsidRPr="00311DE6">
        <w:rPr>
          <w:bCs/>
        </w:rPr>
        <w:t xml:space="preserve"> и </w:t>
      </w:r>
      <w:r w:rsidRPr="00311DE6">
        <w:rPr>
          <w:bCs/>
          <w:i/>
        </w:rPr>
        <w:t xml:space="preserve">Сертификат ключа проверки электронной подписи Участника </w:t>
      </w:r>
      <w:r w:rsidRPr="00311DE6">
        <w:rPr>
          <w:bCs/>
        </w:rPr>
        <w:t xml:space="preserve">созданы в соответствии с Правилами </w:t>
      </w:r>
      <w:r w:rsidRPr="00311DE6">
        <w:rPr>
          <w:bCs/>
          <w:i/>
        </w:rPr>
        <w:t xml:space="preserve">Системы </w:t>
      </w:r>
      <w:r w:rsidRPr="00311DE6">
        <w:t>"</w:t>
      </w:r>
      <w:r w:rsidRPr="00311DE6">
        <w:rPr>
          <w:bCs/>
          <w:i/>
          <w:lang w:val="en-US"/>
        </w:rPr>
        <w:t>B</w:t>
      </w:r>
      <w:r w:rsidRPr="00311DE6">
        <w:rPr>
          <w:bCs/>
          <w:i/>
        </w:rPr>
        <w:t>e</w:t>
      </w:r>
      <w:r w:rsidRPr="00311DE6">
        <w:rPr>
          <w:bCs/>
          <w:i/>
          <w:lang w:val="en-US"/>
        </w:rPr>
        <w:t>Safe</w:t>
      </w:r>
      <w:r w:rsidRPr="00311DE6">
        <w:t>".</w:t>
      </w:r>
    </w:p>
    <w:p w14:paraId="5DBFEFC5" w14:textId="77777777" w:rsidR="00E4550C" w:rsidRPr="00311DE6" w:rsidRDefault="00E4550C" w:rsidP="00E4550C">
      <w:pPr>
        <w:ind w:firstLine="708"/>
        <w:jc w:val="both"/>
      </w:pPr>
    </w:p>
    <w:p w14:paraId="275E5001" w14:textId="77777777" w:rsidR="00E4550C" w:rsidRPr="00311DE6" w:rsidRDefault="00E4550C" w:rsidP="00E4550C">
      <w:r w:rsidRPr="00311DE6">
        <w:t xml:space="preserve">Реквизиты </w:t>
      </w:r>
      <w:r w:rsidRPr="00311DE6">
        <w:rPr>
          <w:i/>
        </w:rPr>
        <w:t>Клиента</w:t>
      </w:r>
      <w:r w:rsidRPr="00311DE6">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7"/>
        <w:gridCol w:w="6811"/>
      </w:tblGrid>
      <w:tr w:rsidR="00E4550C" w:rsidRPr="00311DE6" w14:paraId="34DD37BA" w14:textId="77777777" w:rsidTr="00216E07">
        <w:trPr>
          <w:trHeight w:val="302"/>
        </w:trPr>
        <w:tc>
          <w:tcPr>
            <w:tcW w:w="3107" w:type="dxa"/>
            <w:shd w:val="clear" w:color="auto" w:fill="auto"/>
            <w:vAlign w:val="center"/>
          </w:tcPr>
          <w:p w14:paraId="682FFE5E" w14:textId="77777777" w:rsidR="00E4550C" w:rsidRPr="00311DE6" w:rsidRDefault="00E4550C" w:rsidP="00216E07">
            <w:r w:rsidRPr="00311DE6">
              <w:t xml:space="preserve">ФИО уполномоченного лица организации </w:t>
            </w:r>
          </w:p>
        </w:tc>
        <w:tc>
          <w:tcPr>
            <w:tcW w:w="6811" w:type="dxa"/>
            <w:shd w:val="clear" w:color="auto" w:fill="auto"/>
            <w:vAlign w:val="center"/>
          </w:tcPr>
          <w:p w14:paraId="143E4B58" w14:textId="77777777" w:rsidR="00E4550C" w:rsidRPr="00311DE6" w:rsidRDefault="00E4550C" w:rsidP="00216E07">
            <w:r w:rsidRPr="00311DE6">
              <w:t>Иванов Иван Иванович</w:t>
            </w:r>
          </w:p>
        </w:tc>
      </w:tr>
      <w:tr w:rsidR="00E4550C" w:rsidRPr="00311DE6" w14:paraId="0606F16B" w14:textId="77777777" w:rsidTr="00216E07">
        <w:trPr>
          <w:trHeight w:val="302"/>
        </w:trPr>
        <w:tc>
          <w:tcPr>
            <w:tcW w:w="3107" w:type="dxa"/>
            <w:shd w:val="clear" w:color="auto" w:fill="auto"/>
            <w:vAlign w:val="center"/>
          </w:tcPr>
          <w:p w14:paraId="25AF9C5C" w14:textId="77777777" w:rsidR="00E4550C" w:rsidRPr="00311DE6" w:rsidRDefault="00E4550C" w:rsidP="00216E07">
            <w:r w:rsidRPr="00311DE6">
              <w:t>Наименование организации</w:t>
            </w:r>
          </w:p>
        </w:tc>
        <w:tc>
          <w:tcPr>
            <w:tcW w:w="6811" w:type="dxa"/>
            <w:shd w:val="clear" w:color="auto" w:fill="auto"/>
            <w:vAlign w:val="center"/>
          </w:tcPr>
          <w:p w14:paraId="5D0E3B54" w14:textId="77777777" w:rsidR="00E4550C" w:rsidRPr="00311DE6" w:rsidRDefault="005032F4" w:rsidP="00216E07">
            <w:fldSimple w:instr=" DOCVARIABLE  ЮР.ЛИЦО  \* MERGEFORMAT ">
              <w:r w:rsidR="00E4550C" w:rsidRPr="00311DE6">
                <w:t xml:space="preserve"> Иванов Иван Иванович индивидуальный предприниматель</w:t>
              </w:r>
            </w:fldSimple>
          </w:p>
        </w:tc>
      </w:tr>
      <w:tr w:rsidR="00E4550C" w:rsidRPr="00311DE6" w14:paraId="49A7313E" w14:textId="77777777" w:rsidTr="00216E07">
        <w:trPr>
          <w:trHeight w:val="302"/>
        </w:trPr>
        <w:tc>
          <w:tcPr>
            <w:tcW w:w="3107" w:type="dxa"/>
            <w:shd w:val="clear" w:color="auto" w:fill="auto"/>
            <w:vAlign w:val="center"/>
          </w:tcPr>
          <w:p w14:paraId="53683890" w14:textId="77777777" w:rsidR="00E4550C" w:rsidRPr="00311DE6" w:rsidRDefault="00E4550C" w:rsidP="00216E07">
            <w:r w:rsidRPr="00311DE6">
              <w:t>Контактный телефон</w:t>
            </w:r>
          </w:p>
        </w:tc>
        <w:tc>
          <w:tcPr>
            <w:tcW w:w="6811" w:type="dxa"/>
            <w:shd w:val="clear" w:color="auto" w:fill="auto"/>
            <w:vAlign w:val="center"/>
          </w:tcPr>
          <w:p w14:paraId="604EC9F9" w14:textId="77777777" w:rsidR="00E4550C" w:rsidRPr="00311DE6" w:rsidRDefault="005032F4" w:rsidP="00216E07">
            <w:fldSimple w:instr=" DOCVARIABLE  ТЕЛЕФОН  \* MERGEFORMAT ">
              <w:r w:rsidR="00E4550C" w:rsidRPr="00311DE6">
                <w:t>(921) 123-45-</w:t>
              </w:r>
            </w:fldSimple>
            <w:r w:rsidR="00E4550C" w:rsidRPr="00311DE6">
              <w:t>67</w:t>
            </w:r>
          </w:p>
        </w:tc>
      </w:tr>
      <w:tr w:rsidR="00E4550C" w:rsidRPr="00311DE6" w14:paraId="44C8AD5B" w14:textId="77777777" w:rsidTr="00216E07">
        <w:trPr>
          <w:trHeight w:val="303"/>
        </w:trPr>
        <w:tc>
          <w:tcPr>
            <w:tcW w:w="3107" w:type="dxa"/>
            <w:shd w:val="clear" w:color="auto" w:fill="auto"/>
            <w:vAlign w:val="center"/>
          </w:tcPr>
          <w:p w14:paraId="2E1904EC" w14:textId="77777777" w:rsidR="00E4550C" w:rsidRPr="00311DE6" w:rsidRDefault="00E4550C" w:rsidP="00216E07">
            <w:r w:rsidRPr="00311DE6">
              <w:rPr>
                <w:lang w:val="en-US"/>
              </w:rPr>
              <w:t>E-mail</w:t>
            </w:r>
          </w:p>
        </w:tc>
        <w:tc>
          <w:tcPr>
            <w:tcW w:w="6811" w:type="dxa"/>
            <w:shd w:val="clear" w:color="auto" w:fill="auto"/>
            <w:vAlign w:val="center"/>
          </w:tcPr>
          <w:p w14:paraId="10DE8CB5" w14:textId="77777777" w:rsidR="00E4550C" w:rsidRPr="00311DE6" w:rsidRDefault="00E4550C" w:rsidP="00216E07">
            <w:pPr>
              <w:rPr>
                <w:lang w:val="en-US"/>
              </w:rPr>
            </w:pPr>
            <w:r w:rsidRPr="00311DE6">
              <w:rPr>
                <w:lang w:val="en-US"/>
              </w:rPr>
              <w:t>Ivanovii@gmail.com</w:t>
            </w:r>
          </w:p>
        </w:tc>
      </w:tr>
    </w:tbl>
    <w:p w14:paraId="61AF5F56" w14:textId="77777777" w:rsidR="00E4550C" w:rsidRPr="00311DE6" w:rsidRDefault="00E4550C" w:rsidP="00E4550C"/>
    <w:p w14:paraId="1FE959EF" w14:textId="77777777" w:rsidR="00E4550C" w:rsidRPr="00311DE6" w:rsidRDefault="00E4550C" w:rsidP="00E4550C">
      <w:pPr>
        <w:ind w:firstLine="709"/>
        <w:jc w:val="both"/>
      </w:pPr>
      <w:r w:rsidRPr="00311DE6">
        <w:t>Настоящим соглашаюсь с обработкой своих персональных данных ЗАО "Центр Цифровых сертификатов" и признаю, что персональные данные, заносимые в Сертификаты, относятся к общедоступным персональным данным.</w:t>
      </w:r>
    </w:p>
    <w:p w14:paraId="562BEAAF" w14:textId="77777777" w:rsidR="00E4550C" w:rsidRPr="00311DE6" w:rsidRDefault="00E4550C" w:rsidP="00E4550C">
      <w:pPr>
        <w:pStyle w:val="14"/>
        <w:jc w:val="right"/>
        <w:rPr>
          <w:rFonts w:ascii="Times New Roman" w:hAnsi="Times New Roman"/>
          <w:sz w:val="20"/>
        </w:rPr>
      </w:pPr>
      <w:r w:rsidRPr="00311DE6">
        <w:rPr>
          <w:rFonts w:ascii="Times New Roman" w:hAnsi="Times New Roman"/>
          <w:sz w:val="20"/>
        </w:rPr>
        <w:t>_________________</w:t>
      </w:r>
      <w:proofErr w:type="gramStart"/>
      <w:r w:rsidRPr="00311DE6">
        <w:rPr>
          <w:rFonts w:ascii="Times New Roman" w:hAnsi="Times New Roman"/>
          <w:sz w:val="20"/>
        </w:rPr>
        <w:t>_(</w:t>
      </w:r>
      <w:proofErr w:type="gramEnd"/>
      <w:r w:rsidRPr="00311DE6">
        <w:rPr>
          <w:rFonts w:ascii="Times New Roman" w:hAnsi="Times New Roman"/>
          <w:sz w:val="20"/>
        </w:rPr>
        <w:t>подпись уполномоченного лица организации)</w:t>
      </w:r>
    </w:p>
    <w:p w14:paraId="6DD712A3" w14:textId="77777777" w:rsidR="00E4550C" w:rsidRPr="00311DE6" w:rsidRDefault="00E4550C" w:rsidP="00E4550C">
      <w:pPr>
        <w:spacing w:before="120"/>
        <w:jc w:val="right"/>
      </w:pPr>
      <w:r w:rsidRPr="00311DE6">
        <w:rPr>
          <w:u w:val="single"/>
        </w:rPr>
        <w:t>Иванов Иван Иванович</w:t>
      </w:r>
      <w:r w:rsidRPr="00311DE6">
        <w:t xml:space="preserve"> (Ф.И.О. уполномоченного лица организации)</w:t>
      </w:r>
    </w:p>
    <w:p w14:paraId="6EF2F9F6" w14:textId="77777777" w:rsidR="00E4550C" w:rsidRPr="00311DE6" w:rsidRDefault="00E4550C" w:rsidP="00E4550C">
      <w:pPr>
        <w:tabs>
          <w:tab w:val="left" w:pos="8385"/>
        </w:tabs>
        <w:jc w:val="right"/>
      </w:pPr>
      <w:r w:rsidRPr="00311DE6">
        <w:t>М.П. (если применимо)</w:t>
      </w:r>
    </w:p>
    <w:p w14:paraId="7A6C5138" w14:textId="77777777" w:rsidR="00E4550C" w:rsidRPr="00311DE6" w:rsidRDefault="00E4550C" w:rsidP="00E4550C"/>
    <w:p w14:paraId="2874BF1E" w14:textId="77777777" w:rsidR="00E4550C" w:rsidRPr="00311DE6" w:rsidRDefault="00E4550C" w:rsidP="00E4550C">
      <w:r w:rsidRPr="00311DE6">
        <w:t xml:space="preserve">принято </w:t>
      </w:r>
      <w:r w:rsidRPr="00311DE6">
        <w:rPr>
          <w:i/>
        </w:rPr>
        <w:t>Агентом Удостоверяющего центра / Удостоверяющим центром</w:t>
      </w:r>
      <w:r w:rsidRPr="00311DE6">
        <w:t>:</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494"/>
        <w:gridCol w:w="4417"/>
      </w:tblGrid>
      <w:tr w:rsidR="00E4550C" w:rsidRPr="00311DE6" w14:paraId="6D800B58" w14:textId="77777777" w:rsidTr="00216E07">
        <w:tc>
          <w:tcPr>
            <w:tcW w:w="5778" w:type="dxa"/>
            <w:shd w:val="clear" w:color="auto" w:fill="auto"/>
          </w:tcPr>
          <w:p w14:paraId="21D4996C" w14:textId="77777777" w:rsidR="00E4550C" w:rsidRPr="00311DE6" w:rsidRDefault="00E4550C" w:rsidP="00216E07">
            <w:pPr>
              <w:rPr>
                <w:u w:val="single"/>
              </w:rPr>
            </w:pPr>
            <w:r w:rsidRPr="00311DE6">
              <w:rPr>
                <w:u w:val="single"/>
              </w:rPr>
              <w:fldChar w:fldCharType="begin"/>
            </w:r>
            <w:r w:rsidRPr="00311DE6">
              <w:rPr>
                <w:u w:val="single"/>
              </w:rPr>
              <w:instrText xml:space="preserve"> DOCVARIABLE  НАЗВАНИЕ_БАНКА  \* MERGEFORMAT </w:instrText>
            </w:r>
            <w:r w:rsidRPr="00311DE6">
              <w:rPr>
                <w:rFonts w:ascii="Calibri" w:hAnsi="Calibri"/>
                <w:sz w:val="22"/>
                <w:szCs w:val="22"/>
              </w:rPr>
              <w:fldChar w:fldCharType="separate"/>
            </w:r>
            <w:r w:rsidRPr="00311DE6">
              <w:rPr>
                <w:u w:val="single"/>
              </w:rPr>
              <w:t>АО БАНК "ПСКБ"</w:t>
            </w:r>
            <w:r w:rsidRPr="00311DE6">
              <w:rPr>
                <w:u w:val="single"/>
              </w:rPr>
              <w:fldChar w:fldCharType="end"/>
            </w:r>
          </w:p>
        </w:tc>
        <w:tc>
          <w:tcPr>
            <w:tcW w:w="4642" w:type="dxa"/>
            <w:shd w:val="clear" w:color="auto" w:fill="auto"/>
          </w:tcPr>
          <w:p w14:paraId="740E8E8F" w14:textId="77777777" w:rsidR="00E4550C" w:rsidRPr="00311DE6" w:rsidRDefault="00E4550C" w:rsidP="00216E07">
            <w:pPr>
              <w:rPr>
                <w:lang w:val="en-US"/>
              </w:rPr>
            </w:pPr>
            <w:r w:rsidRPr="00311DE6">
              <w:t>(полное наименование)</w:t>
            </w:r>
          </w:p>
        </w:tc>
      </w:tr>
      <w:tr w:rsidR="00E4550C" w:rsidRPr="00311DE6" w14:paraId="67F82596" w14:textId="77777777" w:rsidTr="00216E07">
        <w:tc>
          <w:tcPr>
            <w:tcW w:w="5778" w:type="dxa"/>
            <w:shd w:val="clear" w:color="auto" w:fill="auto"/>
          </w:tcPr>
          <w:p w14:paraId="6440117F" w14:textId="77777777" w:rsidR="00E4550C" w:rsidRPr="00311DE6" w:rsidRDefault="00E4550C" w:rsidP="00216E07">
            <w:pPr>
              <w:rPr>
                <w:lang w:val="en-US"/>
              </w:rPr>
            </w:pPr>
            <w:r w:rsidRPr="00311DE6">
              <w:rPr>
                <w:u w:val="single"/>
              </w:rPr>
              <w:fldChar w:fldCharType="begin"/>
            </w:r>
            <w:r w:rsidRPr="00311DE6">
              <w:rPr>
                <w:u w:val="single"/>
              </w:rPr>
              <w:instrText xml:space="preserve"> DOCVARIABLE  ДАТА  \* MERGEFORMAT </w:instrText>
            </w:r>
            <w:r w:rsidRPr="00311DE6">
              <w:rPr>
                <w:rFonts w:ascii="Calibri" w:hAnsi="Calibri"/>
                <w:sz w:val="22"/>
                <w:szCs w:val="22"/>
              </w:rPr>
              <w:fldChar w:fldCharType="separate"/>
            </w:r>
            <w:r w:rsidRPr="00311DE6">
              <w:rPr>
                <w:u w:val="single"/>
              </w:rPr>
              <w:t>07.08.2019</w:t>
            </w:r>
            <w:r w:rsidRPr="00311DE6">
              <w:rPr>
                <w:u w:val="single"/>
              </w:rPr>
              <w:fldChar w:fldCharType="end"/>
            </w:r>
          </w:p>
        </w:tc>
        <w:tc>
          <w:tcPr>
            <w:tcW w:w="4642" w:type="dxa"/>
            <w:shd w:val="clear" w:color="auto" w:fill="auto"/>
          </w:tcPr>
          <w:p w14:paraId="08EC2FF3" w14:textId="77777777" w:rsidR="00E4550C" w:rsidRPr="00311DE6" w:rsidRDefault="00E4550C" w:rsidP="00216E07">
            <w:pPr>
              <w:rPr>
                <w:lang w:val="en-US"/>
              </w:rPr>
            </w:pPr>
            <w:r w:rsidRPr="00311DE6">
              <w:t>(дата)</w:t>
            </w:r>
          </w:p>
        </w:tc>
      </w:tr>
      <w:tr w:rsidR="00E4550C" w:rsidRPr="00311DE6" w14:paraId="13C54929" w14:textId="77777777" w:rsidTr="00216E07">
        <w:tc>
          <w:tcPr>
            <w:tcW w:w="5778" w:type="dxa"/>
            <w:shd w:val="clear" w:color="auto" w:fill="auto"/>
          </w:tcPr>
          <w:p w14:paraId="35C6E10E" w14:textId="77777777" w:rsidR="00E4550C" w:rsidRPr="00311DE6" w:rsidRDefault="00E4550C" w:rsidP="00216E07">
            <w:pPr>
              <w:rPr>
                <w:lang w:val="en-US"/>
              </w:rPr>
            </w:pPr>
            <w:r w:rsidRPr="00311DE6">
              <w:rPr>
                <w:lang w:val="en-US"/>
              </w:rPr>
              <w:t>___________________</w:t>
            </w:r>
          </w:p>
        </w:tc>
        <w:tc>
          <w:tcPr>
            <w:tcW w:w="4642" w:type="dxa"/>
            <w:shd w:val="clear" w:color="auto" w:fill="auto"/>
          </w:tcPr>
          <w:p w14:paraId="29B4AFB4" w14:textId="77777777" w:rsidR="00E4550C" w:rsidRPr="00311DE6" w:rsidRDefault="00E4550C" w:rsidP="00216E07">
            <w:pPr>
              <w:rPr>
                <w:lang w:val="en-US"/>
              </w:rPr>
            </w:pPr>
            <w:r w:rsidRPr="00311DE6">
              <w:t>(подпись уполномоченного лица)</w:t>
            </w:r>
          </w:p>
        </w:tc>
      </w:tr>
      <w:tr w:rsidR="00E4550C" w:rsidRPr="00311DE6" w14:paraId="77DDC413" w14:textId="77777777" w:rsidTr="00216E07">
        <w:tc>
          <w:tcPr>
            <w:tcW w:w="5778" w:type="dxa"/>
            <w:shd w:val="clear" w:color="auto" w:fill="auto"/>
          </w:tcPr>
          <w:p w14:paraId="12946949" w14:textId="77777777" w:rsidR="00E4550C" w:rsidRPr="00311DE6" w:rsidRDefault="00E4550C" w:rsidP="00216E07">
            <w:pPr>
              <w:rPr>
                <w:lang w:val="en-US"/>
              </w:rPr>
            </w:pPr>
            <w:r w:rsidRPr="00311DE6">
              <w:rPr>
                <w:u w:val="single"/>
              </w:rPr>
              <w:t>Сидорова Изольда Борисовна</w:t>
            </w:r>
          </w:p>
        </w:tc>
        <w:tc>
          <w:tcPr>
            <w:tcW w:w="4642" w:type="dxa"/>
            <w:shd w:val="clear" w:color="auto" w:fill="auto"/>
          </w:tcPr>
          <w:p w14:paraId="6297E29E" w14:textId="77777777" w:rsidR="00E4550C" w:rsidRPr="00311DE6" w:rsidRDefault="00E4550C" w:rsidP="00216E07">
            <w:pPr>
              <w:rPr>
                <w:lang w:val="en-US"/>
              </w:rPr>
            </w:pPr>
            <w:r w:rsidRPr="00311DE6">
              <w:t>(ФИО уполномоченного лица)</w:t>
            </w:r>
          </w:p>
        </w:tc>
      </w:tr>
    </w:tbl>
    <w:p w14:paraId="11B816B3" w14:textId="77777777" w:rsidR="00E4550C" w:rsidRPr="00311DE6" w:rsidRDefault="00E4550C" w:rsidP="00E4550C"/>
    <w:p w14:paraId="5E4B8600" w14:textId="77777777" w:rsidR="00E4550C" w:rsidRPr="00311DE6" w:rsidRDefault="00E4550C" w:rsidP="00E4550C">
      <w:pPr>
        <w:jc w:val="right"/>
      </w:pPr>
      <w:r w:rsidRPr="00311DE6">
        <w:t>М.П.</w:t>
      </w:r>
      <w:r w:rsidRPr="00311DE6">
        <w:tab/>
      </w:r>
      <w:r w:rsidRPr="00311DE6">
        <w:tab/>
      </w:r>
      <w:r w:rsidRPr="00311DE6">
        <w:tab/>
      </w:r>
    </w:p>
    <w:tbl>
      <w:tblPr>
        <w:tblW w:w="10314" w:type="dxa"/>
        <w:tblLook w:val="04A0" w:firstRow="1" w:lastRow="0" w:firstColumn="1" w:lastColumn="0" w:noHBand="0" w:noVBand="1"/>
      </w:tblPr>
      <w:tblGrid>
        <w:gridCol w:w="6629"/>
        <w:gridCol w:w="3685"/>
      </w:tblGrid>
      <w:tr w:rsidR="00E4550C" w:rsidRPr="00311DE6" w14:paraId="3174DE2D" w14:textId="77777777" w:rsidTr="00216E07">
        <w:tc>
          <w:tcPr>
            <w:tcW w:w="6629" w:type="dxa"/>
            <w:shd w:val="clear" w:color="auto" w:fill="auto"/>
          </w:tcPr>
          <w:p w14:paraId="126097F4" w14:textId="77777777" w:rsidR="00E4550C" w:rsidRPr="00311DE6" w:rsidRDefault="00E4550C" w:rsidP="00216E07">
            <w:pPr>
              <w:tabs>
                <w:tab w:val="right" w:pos="4962"/>
              </w:tabs>
            </w:pPr>
          </w:p>
        </w:tc>
        <w:tc>
          <w:tcPr>
            <w:tcW w:w="3685" w:type="dxa"/>
            <w:shd w:val="clear" w:color="auto" w:fill="auto"/>
          </w:tcPr>
          <w:p w14:paraId="1EB218F9" w14:textId="77777777" w:rsidR="00E4550C" w:rsidRPr="00311DE6" w:rsidRDefault="00E4550C" w:rsidP="00216E07"/>
        </w:tc>
      </w:tr>
    </w:tbl>
    <w:p w14:paraId="6B7C3664" w14:textId="77777777" w:rsidR="00E4550C" w:rsidRPr="00311DE6" w:rsidRDefault="00E4550C" w:rsidP="00E4550C">
      <w:pPr>
        <w:jc w:val="center"/>
        <w:rPr>
          <w:b/>
          <w:bCs/>
          <w:color w:val="000000"/>
          <w:sz w:val="17"/>
          <w:szCs w:val="17"/>
        </w:rPr>
      </w:pPr>
    </w:p>
    <w:p w14:paraId="173F9690" w14:textId="77777777" w:rsidR="00E4550C" w:rsidRPr="00311DE6" w:rsidRDefault="00E4550C" w:rsidP="00E4550C">
      <w:pPr>
        <w:rPr>
          <w:b/>
          <w:bCs/>
          <w:color w:val="000000"/>
          <w:sz w:val="17"/>
          <w:szCs w:val="17"/>
        </w:rPr>
      </w:pPr>
      <w:r w:rsidRPr="00311DE6">
        <w:rPr>
          <w:b/>
          <w:bCs/>
          <w:color w:val="000000"/>
          <w:sz w:val="17"/>
          <w:szCs w:val="17"/>
        </w:rPr>
        <w:br w:type="page"/>
      </w:r>
    </w:p>
    <w:p w14:paraId="7D7FCC14" w14:textId="77777777" w:rsidR="00E4550C" w:rsidRPr="00311DE6" w:rsidRDefault="00E4550C" w:rsidP="00E4550C">
      <w:pPr>
        <w:jc w:val="center"/>
        <w:rPr>
          <w:b/>
          <w:bCs/>
          <w:i/>
          <w:color w:val="000000"/>
        </w:rPr>
      </w:pPr>
      <w:r w:rsidRPr="00311DE6">
        <w:rPr>
          <w:b/>
          <w:bCs/>
          <w:color w:val="000000"/>
        </w:rPr>
        <w:lastRenderedPageBreak/>
        <w:t xml:space="preserve">АКТ ПРИЕМА </w:t>
      </w:r>
      <w:r w:rsidRPr="00311DE6">
        <w:t xml:space="preserve">- </w:t>
      </w:r>
      <w:r w:rsidRPr="00311DE6">
        <w:rPr>
          <w:b/>
          <w:bCs/>
          <w:color w:val="000000"/>
        </w:rPr>
        <w:t>ПЕРЕДАЧИ СЕРТИФИКАТА КЛЮЧА ПРОВЕРКИ ЭЛЕКТРОННОЙ ПОДПИСИ</w:t>
      </w:r>
    </w:p>
    <w:p w14:paraId="2AC51D31" w14:textId="77777777" w:rsidR="00E4550C" w:rsidRPr="00311DE6" w:rsidRDefault="00E4550C" w:rsidP="00E4550C">
      <w:pPr>
        <w:jc w:val="center"/>
        <w:rPr>
          <w:b/>
          <w:bCs/>
          <w:i/>
          <w:color w:val="000000"/>
          <w:sz w:val="17"/>
          <w:szCs w:val="17"/>
        </w:rPr>
      </w:pPr>
    </w:p>
    <w:p w14:paraId="66FDB970" w14:textId="77777777" w:rsidR="00E4550C" w:rsidRPr="00311DE6" w:rsidRDefault="00E4550C" w:rsidP="00E4550C">
      <w:pPr>
        <w:jc w:val="center"/>
        <w:rPr>
          <w:b/>
          <w:bCs/>
          <w:i/>
          <w:color w:val="000000"/>
          <w:sz w:val="17"/>
          <w:szCs w:val="17"/>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0"/>
        <w:gridCol w:w="4961"/>
      </w:tblGrid>
      <w:tr w:rsidR="00E4550C" w:rsidRPr="00311DE6" w14:paraId="6358FD8F" w14:textId="77777777" w:rsidTr="00216E07">
        <w:tc>
          <w:tcPr>
            <w:tcW w:w="5210" w:type="dxa"/>
          </w:tcPr>
          <w:p w14:paraId="2EBFF952" w14:textId="77777777" w:rsidR="00E4550C" w:rsidRPr="00311DE6" w:rsidRDefault="00E4550C" w:rsidP="00216E07">
            <w:pPr>
              <w:rPr>
                <w:bCs/>
                <w:color w:val="000000"/>
                <w:sz w:val="17"/>
                <w:szCs w:val="17"/>
              </w:rPr>
            </w:pPr>
            <w:r w:rsidRPr="00311DE6">
              <w:rPr>
                <w:bCs/>
                <w:color w:val="000000"/>
                <w:sz w:val="17"/>
                <w:szCs w:val="17"/>
              </w:rPr>
              <w:t>г.</w:t>
            </w:r>
            <w:r w:rsidRPr="00311DE6">
              <w:rPr>
                <w:bCs/>
                <w:color w:val="000000"/>
                <w:sz w:val="17"/>
                <w:szCs w:val="17"/>
                <w:lang w:val="en-US"/>
              </w:rPr>
              <w:t xml:space="preserve"> </w:t>
            </w:r>
            <w:r w:rsidRPr="00311DE6">
              <w:rPr>
                <w:bCs/>
                <w:color w:val="000000"/>
                <w:sz w:val="17"/>
                <w:szCs w:val="17"/>
              </w:rPr>
              <w:fldChar w:fldCharType="begin"/>
            </w:r>
            <w:r w:rsidRPr="00311DE6">
              <w:rPr>
                <w:bCs/>
                <w:color w:val="000000"/>
                <w:sz w:val="17"/>
                <w:szCs w:val="17"/>
              </w:rPr>
              <w:instrText xml:space="preserve"> DOCVARIABLE  ГОРОД_АГЕНТА  \* MERGEFORMAT </w:instrText>
            </w:r>
            <w:r w:rsidRPr="00311DE6">
              <w:rPr>
                <w:rFonts w:ascii="Calibri" w:hAnsi="Calibri"/>
                <w:sz w:val="22"/>
                <w:szCs w:val="22"/>
              </w:rPr>
              <w:fldChar w:fldCharType="separate"/>
            </w:r>
            <w:r w:rsidRPr="00311DE6">
              <w:rPr>
                <w:bCs/>
                <w:color w:val="000000"/>
                <w:sz w:val="17"/>
                <w:szCs w:val="17"/>
              </w:rPr>
              <w:t>Санкт-Петербург</w:t>
            </w:r>
            <w:r w:rsidRPr="00311DE6">
              <w:rPr>
                <w:bCs/>
                <w:color w:val="000000"/>
                <w:sz w:val="17"/>
                <w:szCs w:val="17"/>
              </w:rPr>
              <w:fldChar w:fldCharType="end"/>
            </w:r>
          </w:p>
        </w:tc>
        <w:tc>
          <w:tcPr>
            <w:tcW w:w="5210" w:type="dxa"/>
          </w:tcPr>
          <w:p w14:paraId="15CC8D64" w14:textId="77777777" w:rsidR="00E4550C" w:rsidRPr="00311DE6" w:rsidRDefault="00E4550C" w:rsidP="00216E07">
            <w:pPr>
              <w:jc w:val="right"/>
              <w:rPr>
                <w:bCs/>
                <w:color w:val="000000"/>
                <w:sz w:val="17"/>
                <w:szCs w:val="17"/>
              </w:rPr>
            </w:pPr>
            <w:r w:rsidRPr="00311DE6">
              <w:rPr>
                <w:bCs/>
                <w:color w:val="000000"/>
                <w:sz w:val="17"/>
                <w:szCs w:val="17"/>
              </w:rPr>
              <w:fldChar w:fldCharType="begin"/>
            </w:r>
            <w:r w:rsidRPr="00311DE6">
              <w:rPr>
                <w:bCs/>
                <w:color w:val="000000"/>
                <w:sz w:val="17"/>
                <w:szCs w:val="17"/>
              </w:rPr>
              <w:instrText xml:space="preserve"> DOCVARIABLE  ДАТА  \* MERGEFORMAT </w:instrText>
            </w:r>
            <w:r w:rsidRPr="00311DE6">
              <w:rPr>
                <w:rFonts w:ascii="Calibri" w:hAnsi="Calibri"/>
                <w:sz w:val="22"/>
                <w:szCs w:val="22"/>
              </w:rPr>
              <w:fldChar w:fldCharType="separate"/>
            </w:r>
            <w:r w:rsidRPr="00311DE6">
              <w:rPr>
                <w:bCs/>
                <w:color w:val="000000"/>
                <w:sz w:val="17"/>
                <w:szCs w:val="17"/>
              </w:rPr>
              <w:t>07.08.2019</w:t>
            </w:r>
            <w:r w:rsidRPr="00311DE6">
              <w:rPr>
                <w:bCs/>
                <w:color w:val="000000"/>
                <w:sz w:val="17"/>
                <w:szCs w:val="17"/>
              </w:rPr>
              <w:fldChar w:fldCharType="end"/>
            </w:r>
          </w:p>
        </w:tc>
      </w:tr>
    </w:tbl>
    <w:p w14:paraId="680434AF" w14:textId="77777777" w:rsidR="00E4550C" w:rsidRPr="00311DE6" w:rsidRDefault="00E4550C" w:rsidP="00E4550C">
      <w:pPr>
        <w:rPr>
          <w:bCs/>
          <w:color w:val="000000"/>
          <w:sz w:val="17"/>
          <w:szCs w:val="17"/>
        </w:rPr>
      </w:pPr>
    </w:p>
    <w:p w14:paraId="04660055" w14:textId="77777777" w:rsidR="00E4550C" w:rsidRPr="00311DE6" w:rsidRDefault="00E4550C" w:rsidP="00E4550C">
      <w:pPr>
        <w:jc w:val="both"/>
        <w:rPr>
          <w:color w:val="000000"/>
          <w:sz w:val="17"/>
          <w:szCs w:val="17"/>
        </w:rPr>
      </w:pPr>
    </w:p>
    <w:p w14:paraId="58277FCA" w14:textId="77777777" w:rsidR="00E4550C" w:rsidRPr="00311DE6" w:rsidRDefault="00E4550C" w:rsidP="00E4550C">
      <w:pPr>
        <w:jc w:val="both"/>
        <w:rPr>
          <w:sz w:val="17"/>
          <w:szCs w:val="17"/>
        </w:rPr>
      </w:pPr>
      <w:r w:rsidRPr="00311DE6">
        <w:rPr>
          <w:sz w:val="17"/>
          <w:szCs w:val="17"/>
        </w:rPr>
        <w:t xml:space="preserve">Юридическое лицо </w:t>
      </w:r>
      <w:r w:rsidRPr="00311DE6">
        <w:rPr>
          <w:sz w:val="17"/>
          <w:szCs w:val="17"/>
        </w:rPr>
        <w:fldChar w:fldCharType="begin"/>
      </w:r>
      <w:r w:rsidRPr="00311DE6">
        <w:rPr>
          <w:sz w:val="17"/>
          <w:szCs w:val="17"/>
        </w:rPr>
        <w:instrText xml:space="preserve"> DOCVARIABLE  ЮР.ЛИЦО  \* MERGEFORMAT </w:instrText>
      </w:r>
      <w:r w:rsidRPr="00311DE6">
        <w:rPr>
          <w:rFonts w:ascii="Calibri" w:hAnsi="Calibri"/>
          <w:sz w:val="22"/>
          <w:szCs w:val="22"/>
        </w:rPr>
        <w:fldChar w:fldCharType="separate"/>
      </w:r>
      <w:r w:rsidRPr="00311DE6">
        <w:rPr>
          <w:sz w:val="17"/>
          <w:szCs w:val="17"/>
        </w:rPr>
        <w:t xml:space="preserve"> Иванов Иван Иванович индивидуальный предприниматель</w:t>
      </w:r>
      <w:r w:rsidRPr="00311DE6">
        <w:rPr>
          <w:sz w:val="17"/>
          <w:szCs w:val="17"/>
        </w:rPr>
        <w:fldChar w:fldCharType="end"/>
      </w:r>
      <w:r w:rsidRPr="00311DE6">
        <w:rPr>
          <w:sz w:val="17"/>
          <w:szCs w:val="17"/>
        </w:rPr>
        <w:t xml:space="preserve">, именуемое в дальнейшем </w:t>
      </w:r>
      <w:r w:rsidRPr="00311DE6">
        <w:t>"</w:t>
      </w:r>
      <w:r w:rsidRPr="00311DE6">
        <w:rPr>
          <w:i/>
          <w:sz w:val="17"/>
          <w:szCs w:val="17"/>
        </w:rPr>
        <w:t>Клиент</w:t>
      </w:r>
      <w:r w:rsidRPr="00311DE6">
        <w:t>"</w:t>
      </w:r>
      <w:r w:rsidRPr="00311DE6">
        <w:rPr>
          <w:sz w:val="17"/>
          <w:szCs w:val="17"/>
        </w:rPr>
        <w:t xml:space="preserve">, представленное своим уполномоченным лицом Ивановым Иванов Ивановичем, с одной стороны, и </w:t>
      </w:r>
      <w:r w:rsidRPr="00311DE6">
        <w:rPr>
          <w:sz w:val="17"/>
          <w:szCs w:val="17"/>
        </w:rPr>
        <w:fldChar w:fldCharType="begin"/>
      </w:r>
      <w:r w:rsidRPr="00311DE6">
        <w:rPr>
          <w:sz w:val="17"/>
          <w:szCs w:val="17"/>
        </w:rPr>
        <w:instrText xml:space="preserve"> DOCVARIABLE  НАЗВАНИЕ_БАНКА  \* MERGEFORMAT </w:instrText>
      </w:r>
      <w:r w:rsidRPr="00311DE6">
        <w:rPr>
          <w:rFonts w:ascii="Calibri" w:hAnsi="Calibri"/>
          <w:sz w:val="22"/>
          <w:szCs w:val="22"/>
        </w:rPr>
        <w:fldChar w:fldCharType="separate"/>
      </w:r>
      <w:r w:rsidRPr="00311DE6">
        <w:rPr>
          <w:sz w:val="17"/>
          <w:szCs w:val="17"/>
        </w:rPr>
        <w:t>АО БАНК "ПСКБ"</w:t>
      </w:r>
      <w:r w:rsidRPr="00311DE6">
        <w:rPr>
          <w:sz w:val="17"/>
          <w:szCs w:val="17"/>
        </w:rPr>
        <w:fldChar w:fldCharType="end"/>
      </w:r>
      <w:r w:rsidRPr="00311DE6">
        <w:rPr>
          <w:sz w:val="17"/>
          <w:szCs w:val="17"/>
        </w:rPr>
        <w:t xml:space="preserve">, именуемое в дальнейшем </w:t>
      </w:r>
      <w:r w:rsidRPr="00311DE6">
        <w:t>"</w:t>
      </w:r>
      <w:r w:rsidRPr="00311DE6">
        <w:rPr>
          <w:i/>
          <w:sz w:val="17"/>
          <w:szCs w:val="17"/>
        </w:rPr>
        <w:t>Агент</w:t>
      </w:r>
      <w:r w:rsidRPr="00311DE6">
        <w:t>"</w:t>
      </w:r>
      <w:r w:rsidRPr="00311DE6">
        <w:rPr>
          <w:sz w:val="17"/>
          <w:szCs w:val="17"/>
        </w:rPr>
        <w:t xml:space="preserve">, в лице Сидоровой Изольды Борисовны, </w:t>
      </w:r>
      <w:proofErr w:type="spellStart"/>
      <w:r w:rsidRPr="00311DE6">
        <w:rPr>
          <w:sz w:val="17"/>
          <w:szCs w:val="17"/>
        </w:rPr>
        <w:t>действующ</w:t>
      </w:r>
      <w:proofErr w:type="spellEnd"/>
      <w:r w:rsidRPr="00311DE6">
        <w:rPr>
          <w:sz w:val="17"/>
          <w:szCs w:val="17"/>
        </w:rPr>
        <w:t xml:space="preserve">(-его)(-ей) на основании </w:t>
      </w:r>
      <w:r w:rsidRPr="00311DE6">
        <w:rPr>
          <w:sz w:val="17"/>
          <w:szCs w:val="17"/>
        </w:rPr>
        <w:fldChar w:fldCharType="begin"/>
      </w:r>
      <w:r w:rsidRPr="00311DE6">
        <w:rPr>
          <w:sz w:val="17"/>
          <w:szCs w:val="17"/>
        </w:rPr>
        <w:instrText xml:space="preserve"> DOCVARIABLE  НА_ОСНОВАНИИ  \* MERGEFORMAT </w:instrText>
      </w:r>
      <w:r w:rsidRPr="00311DE6">
        <w:rPr>
          <w:rFonts w:ascii="Calibri" w:hAnsi="Calibri"/>
          <w:sz w:val="22"/>
          <w:szCs w:val="22"/>
        </w:rPr>
        <w:fldChar w:fldCharType="separate"/>
      </w:r>
      <w:r w:rsidRPr="00311DE6">
        <w:rPr>
          <w:sz w:val="17"/>
          <w:szCs w:val="17"/>
        </w:rPr>
        <w:t>доверенности</w:t>
      </w:r>
      <w:r w:rsidRPr="00311DE6">
        <w:rPr>
          <w:sz w:val="17"/>
          <w:szCs w:val="17"/>
        </w:rPr>
        <w:fldChar w:fldCharType="end"/>
      </w:r>
      <w:r w:rsidRPr="00311DE6">
        <w:rPr>
          <w:sz w:val="17"/>
          <w:szCs w:val="17"/>
        </w:rPr>
        <w:t xml:space="preserve">, с другой стороны, в соответствии с Правилами работы </w:t>
      </w:r>
      <w:r w:rsidRPr="00311DE6">
        <w:rPr>
          <w:i/>
          <w:sz w:val="17"/>
          <w:szCs w:val="17"/>
        </w:rPr>
        <w:t xml:space="preserve">Удостоверяющего центра </w:t>
      </w:r>
      <w:r w:rsidRPr="00311DE6">
        <w:t>"</w:t>
      </w:r>
      <w:r w:rsidRPr="00311DE6">
        <w:rPr>
          <w:sz w:val="17"/>
          <w:szCs w:val="17"/>
          <w:lang w:val="en-US"/>
        </w:rPr>
        <w:t>AUTHORITY</w:t>
      </w:r>
      <w:r w:rsidRPr="00311DE6">
        <w:t>"</w:t>
      </w:r>
      <w:r w:rsidRPr="00311DE6">
        <w:rPr>
          <w:sz w:val="17"/>
          <w:szCs w:val="17"/>
        </w:rPr>
        <w:t xml:space="preserve"> составили настоящий Акт приема - передачи о следующем:</w:t>
      </w:r>
    </w:p>
    <w:p w14:paraId="7E5E4A16" w14:textId="77777777" w:rsidR="00E4550C" w:rsidRPr="00311DE6" w:rsidRDefault="00E4550C" w:rsidP="00E4550C">
      <w:pPr>
        <w:jc w:val="both"/>
        <w:rPr>
          <w:sz w:val="17"/>
          <w:szCs w:val="17"/>
        </w:rPr>
      </w:pPr>
    </w:p>
    <w:p w14:paraId="024D28CE" w14:textId="77777777" w:rsidR="00E4550C" w:rsidRPr="00311DE6" w:rsidRDefault="00E4550C" w:rsidP="00E4550C">
      <w:pPr>
        <w:pStyle w:val="aa"/>
        <w:numPr>
          <w:ilvl w:val="0"/>
          <w:numId w:val="23"/>
        </w:numPr>
        <w:ind w:left="0" w:firstLine="0"/>
        <w:contextualSpacing/>
        <w:jc w:val="both"/>
        <w:rPr>
          <w:b/>
          <w:bCs/>
          <w:i/>
          <w:sz w:val="17"/>
          <w:szCs w:val="17"/>
        </w:rPr>
      </w:pPr>
      <w:r w:rsidRPr="00311DE6">
        <w:rPr>
          <w:i/>
          <w:sz w:val="17"/>
          <w:szCs w:val="17"/>
        </w:rPr>
        <w:t>Агент</w:t>
      </w:r>
      <w:r w:rsidRPr="00311DE6" w:rsidDel="00F1462F">
        <w:rPr>
          <w:sz w:val="17"/>
          <w:szCs w:val="17"/>
        </w:rPr>
        <w:t xml:space="preserve"> </w:t>
      </w:r>
      <w:r w:rsidRPr="00311DE6">
        <w:rPr>
          <w:sz w:val="17"/>
          <w:szCs w:val="17"/>
        </w:rPr>
        <w:t xml:space="preserve">произвел проверку данных </w:t>
      </w:r>
      <w:r w:rsidRPr="00311DE6">
        <w:rPr>
          <w:i/>
          <w:sz w:val="17"/>
          <w:szCs w:val="17"/>
        </w:rPr>
        <w:t>Клиента</w:t>
      </w:r>
      <w:r w:rsidRPr="00311DE6">
        <w:rPr>
          <w:sz w:val="17"/>
          <w:szCs w:val="17"/>
        </w:rPr>
        <w:t xml:space="preserve">, </w:t>
      </w:r>
      <w:r w:rsidRPr="00311DE6">
        <w:rPr>
          <w:i/>
          <w:sz w:val="17"/>
          <w:szCs w:val="17"/>
        </w:rPr>
        <w:t xml:space="preserve">Удостоверяющий центр </w:t>
      </w:r>
      <w:r w:rsidRPr="00311DE6">
        <w:rPr>
          <w:sz w:val="17"/>
          <w:szCs w:val="17"/>
        </w:rPr>
        <w:t xml:space="preserve">осуществил изготовление </w:t>
      </w:r>
      <w:r w:rsidRPr="00311DE6">
        <w:rPr>
          <w:i/>
          <w:sz w:val="17"/>
          <w:szCs w:val="17"/>
        </w:rPr>
        <w:t xml:space="preserve">Сертификата ключа проверки электронной подписи (далее </w:t>
      </w:r>
      <w:r w:rsidRPr="00311DE6">
        <w:rPr>
          <w:sz w:val="17"/>
          <w:szCs w:val="17"/>
        </w:rPr>
        <w:t>-</w:t>
      </w:r>
      <w:r w:rsidRPr="00311DE6">
        <w:rPr>
          <w:i/>
          <w:sz w:val="17"/>
          <w:szCs w:val="17"/>
        </w:rPr>
        <w:t xml:space="preserve"> </w:t>
      </w:r>
      <w:r w:rsidRPr="00311DE6">
        <w:t>"</w:t>
      </w:r>
      <w:r w:rsidRPr="00311DE6">
        <w:rPr>
          <w:i/>
          <w:sz w:val="17"/>
          <w:szCs w:val="17"/>
        </w:rPr>
        <w:t>Сертификат</w:t>
      </w:r>
      <w:r w:rsidRPr="00311DE6">
        <w:t>"</w:t>
      </w:r>
      <w:r w:rsidRPr="00311DE6">
        <w:rPr>
          <w:i/>
          <w:sz w:val="17"/>
          <w:szCs w:val="17"/>
        </w:rPr>
        <w:t>)</w:t>
      </w:r>
      <w:r w:rsidRPr="00311DE6">
        <w:rPr>
          <w:sz w:val="17"/>
          <w:szCs w:val="17"/>
        </w:rPr>
        <w:t xml:space="preserve"> и передал </w:t>
      </w:r>
      <w:r w:rsidRPr="00311DE6">
        <w:rPr>
          <w:sz w:val="17"/>
          <w:szCs w:val="17"/>
        </w:rPr>
        <w:fldChar w:fldCharType="begin"/>
      </w:r>
      <w:r w:rsidRPr="00311DE6">
        <w:rPr>
          <w:sz w:val="17"/>
          <w:szCs w:val="17"/>
        </w:rPr>
        <w:instrText xml:space="preserve"> DOCVARIABLE  ГОДЕН_С  \* MERGEFORMAT </w:instrText>
      </w:r>
      <w:r w:rsidRPr="00311DE6">
        <w:rPr>
          <w:rFonts w:ascii="Calibri" w:hAnsi="Calibri"/>
          <w:sz w:val="22"/>
          <w:szCs w:val="22"/>
        </w:rPr>
        <w:fldChar w:fldCharType="separate"/>
      </w:r>
      <w:r w:rsidRPr="00311DE6">
        <w:rPr>
          <w:sz w:val="17"/>
          <w:szCs w:val="17"/>
        </w:rPr>
        <w:t>07.08.2019</w:t>
      </w:r>
      <w:r w:rsidRPr="00311DE6">
        <w:rPr>
          <w:sz w:val="17"/>
          <w:szCs w:val="17"/>
        </w:rPr>
        <w:fldChar w:fldCharType="end"/>
      </w:r>
      <w:r w:rsidRPr="00311DE6">
        <w:rPr>
          <w:sz w:val="17"/>
          <w:szCs w:val="17"/>
        </w:rPr>
        <w:t xml:space="preserve"> </w:t>
      </w:r>
      <w:r w:rsidRPr="00311DE6">
        <w:rPr>
          <w:i/>
          <w:sz w:val="17"/>
          <w:szCs w:val="17"/>
        </w:rPr>
        <w:t>Сертификат</w:t>
      </w:r>
      <w:r w:rsidRPr="00311DE6">
        <w:rPr>
          <w:sz w:val="17"/>
          <w:szCs w:val="17"/>
        </w:rPr>
        <w:t xml:space="preserve"> </w:t>
      </w:r>
      <w:r w:rsidRPr="00311DE6">
        <w:rPr>
          <w:i/>
          <w:sz w:val="17"/>
          <w:szCs w:val="17"/>
        </w:rPr>
        <w:t>Клиент</w:t>
      </w:r>
      <w:r w:rsidRPr="00311DE6">
        <w:rPr>
          <w:sz w:val="17"/>
          <w:szCs w:val="17"/>
        </w:rPr>
        <w:t xml:space="preserve">у, а </w:t>
      </w:r>
      <w:r w:rsidRPr="00311DE6">
        <w:rPr>
          <w:i/>
          <w:sz w:val="17"/>
          <w:szCs w:val="17"/>
        </w:rPr>
        <w:t>Клиент</w:t>
      </w:r>
      <w:r w:rsidRPr="00311DE6">
        <w:rPr>
          <w:sz w:val="17"/>
          <w:szCs w:val="17"/>
        </w:rPr>
        <w:t xml:space="preserve"> принял оригинал следующего </w:t>
      </w:r>
      <w:r w:rsidRPr="00311DE6">
        <w:rPr>
          <w:i/>
          <w:sz w:val="17"/>
          <w:szCs w:val="17"/>
        </w:rPr>
        <w:t xml:space="preserve">Сертификата </w:t>
      </w:r>
      <w:r w:rsidRPr="00311DE6">
        <w:rPr>
          <w:sz w:val="17"/>
          <w:szCs w:val="17"/>
        </w:rPr>
        <w:t xml:space="preserve">на </w:t>
      </w:r>
      <w:r w:rsidRPr="00311DE6">
        <w:rPr>
          <w:i/>
          <w:sz w:val="17"/>
          <w:szCs w:val="17"/>
        </w:rPr>
        <w:t>Ключевой носитель:</w:t>
      </w:r>
    </w:p>
    <w:tbl>
      <w:tblPr>
        <w:tblW w:w="5004" w:type="pct"/>
        <w:jc w:val="center"/>
        <w:tblCellSpacing w:w="0" w:type="dxa"/>
        <w:tblCellMar>
          <w:top w:w="60" w:type="dxa"/>
          <w:left w:w="60" w:type="dxa"/>
          <w:bottom w:w="60" w:type="dxa"/>
          <w:right w:w="60" w:type="dxa"/>
        </w:tblCellMar>
        <w:tblLook w:val="04A0" w:firstRow="1" w:lastRow="0" w:firstColumn="1" w:lastColumn="0" w:noHBand="0" w:noVBand="1"/>
      </w:tblPr>
      <w:tblGrid>
        <w:gridCol w:w="4891"/>
        <w:gridCol w:w="5038"/>
      </w:tblGrid>
      <w:tr w:rsidR="00E4550C" w:rsidRPr="00F047EA" w14:paraId="47AF5973" w14:textId="77777777" w:rsidTr="00216E07">
        <w:trPr>
          <w:tblCellSpacing w:w="0" w:type="dxa"/>
          <w:jc w:val="center"/>
        </w:trPr>
        <w:tc>
          <w:tcPr>
            <w:tcW w:w="2463" w:type="pct"/>
            <w:vAlign w:val="center"/>
            <w:hideMark/>
          </w:tcPr>
          <w:p w14:paraId="65230F38" w14:textId="77777777" w:rsidR="00E4550C" w:rsidRPr="00311DE6" w:rsidRDefault="00E4550C" w:rsidP="00216E07">
            <w:pPr>
              <w:ind w:left="87"/>
              <w:rPr>
                <w:i/>
                <w:sz w:val="17"/>
                <w:szCs w:val="17"/>
              </w:rPr>
            </w:pPr>
            <w:r w:rsidRPr="00311DE6">
              <w:rPr>
                <w:sz w:val="17"/>
                <w:szCs w:val="17"/>
              </w:rPr>
              <w:br w:type="page"/>
            </w:r>
          </w:p>
          <w:p w14:paraId="0D0BD3E1" w14:textId="77777777" w:rsidR="00E4550C" w:rsidRPr="00311DE6" w:rsidRDefault="00E4550C" w:rsidP="00216E07">
            <w:pPr>
              <w:ind w:left="87"/>
              <w:rPr>
                <w:i/>
                <w:sz w:val="17"/>
                <w:szCs w:val="17"/>
              </w:rPr>
            </w:pPr>
            <w:r w:rsidRPr="00311DE6">
              <w:rPr>
                <w:sz w:val="17"/>
                <w:szCs w:val="17"/>
              </w:rPr>
              <w:t xml:space="preserve">Идентификатор </w:t>
            </w:r>
            <w:r w:rsidRPr="00311DE6">
              <w:rPr>
                <w:i/>
                <w:sz w:val="17"/>
                <w:szCs w:val="17"/>
              </w:rPr>
              <w:t>Владельца сертификата</w:t>
            </w:r>
          </w:p>
        </w:tc>
        <w:tc>
          <w:tcPr>
            <w:tcW w:w="2537" w:type="pct"/>
            <w:vAlign w:val="center"/>
            <w:hideMark/>
          </w:tcPr>
          <w:p w14:paraId="19CC24E0" w14:textId="77777777" w:rsidR="00E4550C" w:rsidRPr="00311DE6" w:rsidRDefault="00E4550C" w:rsidP="00216E07">
            <w:pPr>
              <w:rPr>
                <w:sz w:val="17"/>
                <w:szCs w:val="17"/>
                <w:lang w:val="en-US"/>
              </w:rPr>
            </w:pPr>
            <w:r w:rsidRPr="00311DE6">
              <w:rPr>
                <w:sz w:val="17"/>
                <w:szCs w:val="17"/>
              </w:rPr>
              <w:fldChar w:fldCharType="begin"/>
            </w:r>
            <w:r w:rsidRPr="00311DE6">
              <w:rPr>
                <w:sz w:val="17"/>
                <w:szCs w:val="17"/>
                <w:lang w:val="en-US"/>
              </w:rPr>
              <w:instrText xml:space="preserve"> DOCVARIABLE  </w:instrText>
            </w:r>
            <w:r w:rsidRPr="00311DE6">
              <w:rPr>
                <w:sz w:val="17"/>
                <w:szCs w:val="17"/>
              </w:rPr>
              <w:instrText>СУБЪЕКТ</w:instrText>
            </w:r>
            <w:r w:rsidRPr="00311DE6">
              <w:rPr>
                <w:sz w:val="17"/>
                <w:szCs w:val="17"/>
                <w:lang w:val="en-US"/>
              </w:rPr>
              <w:instrText xml:space="preserve">  \* MERGEFORMAT </w:instrText>
            </w:r>
            <w:r w:rsidRPr="00311DE6">
              <w:rPr>
                <w:rFonts w:ascii="Calibri" w:eastAsia="Calibri" w:hAnsi="Calibri"/>
                <w:sz w:val="22"/>
                <w:szCs w:val="22"/>
                <w:lang w:eastAsia="en-US"/>
              </w:rPr>
              <w:fldChar w:fldCharType="separate"/>
            </w:r>
            <w:r w:rsidRPr="00311DE6">
              <w:rPr>
                <w:sz w:val="17"/>
                <w:szCs w:val="17"/>
                <w:lang w:val="en-US"/>
              </w:rPr>
              <w:t>CN=IVANOV IVAN IVANOVYCH , O=-, L=SANKT-PETERBURG, C=RU</w:t>
            </w:r>
            <w:r w:rsidRPr="00311DE6">
              <w:rPr>
                <w:sz w:val="17"/>
                <w:szCs w:val="17"/>
              </w:rPr>
              <w:fldChar w:fldCharType="end"/>
            </w:r>
          </w:p>
        </w:tc>
      </w:tr>
      <w:tr w:rsidR="00E4550C" w:rsidRPr="00311DE6" w14:paraId="4814C97B" w14:textId="77777777" w:rsidTr="00216E07">
        <w:trPr>
          <w:tblCellSpacing w:w="0" w:type="dxa"/>
          <w:jc w:val="center"/>
        </w:trPr>
        <w:tc>
          <w:tcPr>
            <w:tcW w:w="2463" w:type="pct"/>
            <w:vAlign w:val="center"/>
            <w:hideMark/>
          </w:tcPr>
          <w:p w14:paraId="2D0773D6" w14:textId="77777777" w:rsidR="00E4550C" w:rsidRPr="00311DE6" w:rsidRDefault="00E4550C" w:rsidP="00216E07">
            <w:pPr>
              <w:ind w:left="87"/>
              <w:rPr>
                <w:sz w:val="17"/>
                <w:szCs w:val="17"/>
              </w:rPr>
            </w:pPr>
            <w:r w:rsidRPr="00311DE6">
              <w:rPr>
                <w:sz w:val="17"/>
                <w:szCs w:val="17"/>
              </w:rPr>
              <w:t xml:space="preserve">Номер </w:t>
            </w:r>
            <w:r w:rsidRPr="00311DE6">
              <w:rPr>
                <w:i/>
                <w:sz w:val="17"/>
                <w:szCs w:val="17"/>
              </w:rPr>
              <w:t>Сертификата</w:t>
            </w:r>
          </w:p>
        </w:tc>
        <w:tc>
          <w:tcPr>
            <w:tcW w:w="2537" w:type="pct"/>
            <w:vAlign w:val="center"/>
          </w:tcPr>
          <w:p w14:paraId="11F3912B" w14:textId="77777777" w:rsidR="00E4550C" w:rsidRPr="00311DE6" w:rsidRDefault="00E4550C" w:rsidP="00216E07">
            <w:pPr>
              <w:rPr>
                <w:sz w:val="17"/>
                <w:szCs w:val="17"/>
              </w:rPr>
            </w:pPr>
            <w:r w:rsidRPr="00311DE6">
              <w:rPr>
                <w:sz w:val="17"/>
                <w:szCs w:val="17"/>
              </w:rPr>
              <w:fldChar w:fldCharType="begin"/>
            </w:r>
            <w:r w:rsidRPr="00311DE6">
              <w:rPr>
                <w:sz w:val="17"/>
                <w:szCs w:val="17"/>
              </w:rPr>
              <w:instrText xml:space="preserve"> DOCVARIABLE  СЕР.НОМЕР  \* MERGEFORMAT </w:instrText>
            </w:r>
            <w:r w:rsidRPr="00311DE6">
              <w:rPr>
                <w:rFonts w:ascii="Calibri" w:eastAsia="Calibri" w:hAnsi="Calibri"/>
                <w:sz w:val="22"/>
                <w:szCs w:val="22"/>
                <w:lang w:eastAsia="en-US"/>
              </w:rPr>
              <w:fldChar w:fldCharType="separate"/>
            </w:r>
            <w:r w:rsidRPr="00311DE6">
              <w:rPr>
                <w:sz w:val="17"/>
                <w:szCs w:val="17"/>
              </w:rPr>
              <w:t>045</w:t>
            </w:r>
            <w:r w:rsidRPr="00311DE6">
              <w:rPr>
                <w:sz w:val="17"/>
                <w:szCs w:val="17"/>
                <w:lang w:val="en-US"/>
              </w:rPr>
              <w:t>K283</w:t>
            </w:r>
            <w:r w:rsidRPr="00311DE6">
              <w:rPr>
                <w:sz w:val="17"/>
                <w:szCs w:val="17"/>
              </w:rPr>
              <w:t>6F</w:t>
            </w:r>
            <w:r w:rsidRPr="00311DE6">
              <w:rPr>
                <w:sz w:val="17"/>
                <w:szCs w:val="17"/>
              </w:rPr>
              <w:fldChar w:fldCharType="end"/>
            </w:r>
          </w:p>
        </w:tc>
      </w:tr>
      <w:tr w:rsidR="00E4550C" w:rsidRPr="00311DE6" w14:paraId="5E0BD6C5" w14:textId="77777777" w:rsidTr="00216E07">
        <w:trPr>
          <w:tblCellSpacing w:w="0" w:type="dxa"/>
          <w:jc w:val="center"/>
        </w:trPr>
        <w:tc>
          <w:tcPr>
            <w:tcW w:w="2463" w:type="pct"/>
            <w:vAlign w:val="center"/>
            <w:hideMark/>
          </w:tcPr>
          <w:p w14:paraId="608249A0" w14:textId="77777777" w:rsidR="00E4550C" w:rsidRPr="00311DE6" w:rsidRDefault="00E4550C" w:rsidP="00216E07">
            <w:pPr>
              <w:ind w:left="87"/>
              <w:rPr>
                <w:sz w:val="17"/>
                <w:szCs w:val="17"/>
              </w:rPr>
            </w:pPr>
            <w:r w:rsidRPr="00311DE6">
              <w:rPr>
                <w:sz w:val="17"/>
                <w:szCs w:val="17"/>
              </w:rPr>
              <w:t>Алгоритм подписи</w:t>
            </w:r>
          </w:p>
        </w:tc>
        <w:tc>
          <w:tcPr>
            <w:tcW w:w="2537" w:type="pct"/>
            <w:vAlign w:val="center"/>
          </w:tcPr>
          <w:p w14:paraId="014F6615" w14:textId="77777777" w:rsidR="00E4550C" w:rsidRPr="00311DE6" w:rsidRDefault="00E4550C" w:rsidP="00216E07">
            <w:pPr>
              <w:rPr>
                <w:sz w:val="17"/>
                <w:szCs w:val="17"/>
              </w:rPr>
            </w:pPr>
            <w:r w:rsidRPr="00311DE6">
              <w:rPr>
                <w:sz w:val="17"/>
                <w:szCs w:val="17"/>
              </w:rPr>
              <w:fldChar w:fldCharType="begin"/>
            </w:r>
            <w:r w:rsidRPr="00311DE6">
              <w:rPr>
                <w:sz w:val="17"/>
                <w:szCs w:val="17"/>
              </w:rPr>
              <w:instrText xml:space="preserve"> DOCVARIABLE  АЛГ.ПОДПИСИ  \* MERGEFORMAT </w:instrText>
            </w:r>
            <w:r w:rsidRPr="00311DE6">
              <w:rPr>
                <w:rFonts w:ascii="Calibri" w:eastAsia="Calibri" w:hAnsi="Calibri"/>
                <w:sz w:val="22"/>
                <w:szCs w:val="22"/>
                <w:lang w:eastAsia="en-US"/>
              </w:rPr>
              <w:fldChar w:fldCharType="separate"/>
            </w:r>
            <w:r w:rsidRPr="00311DE6">
              <w:rPr>
                <w:sz w:val="17"/>
                <w:szCs w:val="17"/>
              </w:rPr>
              <w:t>sha512RSA</w:t>
            </w:r>
            <w:r w:rsidRPr="00311DE6">
              <w:rPr>
                <w:sz w:val="17"/>
                <w:szCs w:val="17"/>
              </w:rPr>
              <w:fldChar w:fldCharType="end"/>
            </w:r>
          </w:p>
        </w:tc>
      </w:tr>
      <w:tr w:rsidR="00E4550C" w:rsidRPr="00F047EA" w14:paraId="6AF25723" w14:textId="77777777" w:rsidTr="00216E07">
        <w:trPr>
          <w:tblCellSpacing w:w="0" w:type="dxa"/>
          <w:jc w:val="center"/>
        </w:trPr>
        <w:tc>
          <w:tcPr>
            <w:tcW w:w="2463" w:type="pct"/>
            <w:vAlign w:val="center"/>
            <w:hideMark/>
          </w:tcPr>
          <w:p w14:paraId="073B24AE" w14:textId="77777777" w:rsidR="00E4550C" w:rsidRPr="00311DE6" w:rsidRDefault="00E4550C" w:rsidP="00216E07">
            <w:pPr>
              <w:ind w:left="87"/>
              <w:rPr>
                <w:sz w:val="17"/>
                <w:szCs w:val="17"/>
              </w:rPr>
            </w:pPr>
            <w:r w:rsidRPr="00311DE6">
              <w:rPr>
                <w:sz w:val="17"/>
                <w:szCs w:val="17"/>
              </w:rPr>
              <w:t>Заверен</w:t>
            </w:r>
          </w:p>
        </w:tc>
        <w:tc>
          <w:tcPr>
            <w:tcW w:w="2537" w:type="pct"/>
            <w:vAlign w:val="center"/>
            <w:hideMark/>
          </w:tcPr>
          <w:p w14:paraId="02FACF60" w14:textId="77777777" w:rsidR="00E4550C" w:rsidRPr="00311DE6" w:rsidRDefault="00E4550C" w:rsidP="00216E07">
            <w:pPr>
              <w:rPr>
                <w:sz w:val="17"/>
                <w:szCs w:val="17"/>
                <w:lang w:val="en-US"/>
              </w:rPr>
            </w:pPr>
            <w:r w:rsidRPr="00311DE6">
              <w:rPr>
                <w:sz w:val="17"/>
                <w:szCs w:val="17"/>
              </w:rPr>
              <w:fldChar w:fldCharType="begin"/>
            </w:r>
            <w:r w:rsidRPr="00311DE6">
              <w:rPr>
                <w:sz w:val="17"/>
                <w:szCs w:val="17"/>
                <w:lang w:val="en-US"/>
              </w:rPr>
              <w:instrText xml:space="preserve"> DOCVARIABLE  </w:instrText>
            </w:r>
            <w:r w:rsidRPr="00311DE6">
              <w:rPr>
                <w:sz w:val="17"/>
                <w:szCs w:val="17"/>
              </w:rPr>
              <w:instrText>ПОСТАВЩИК</w:instrText>
            </w:r>
            <w:r w:rsidRPr="00311DE6">
              <w:rPr>
                <w:sz w:val="17"/>
                <w:szCs w:val="17"/>
                <w:lang w:val="en-US"/>
              </w:rPr>
              <w:instrText xml:space="preserve">  \* MERGEFORMAT </w:instrText>
            </w:r>
            <w:r w:rsidRPr="00311DE6">
              <w:rPr>
                <w:rFonts w:ascii="Calibri" w:eastAsia="Calibri" w:hAnsi="Calibri"/>
                <w:sz w:val="22"/>
                <w:szCs w:val="22"/>
                <w:lang w:eastAsia="en-US"/>
              </w:rPr>
              <w:fldChar w:fldCharType="separate"/>
            </w:r>
            <w:r w:rsidRPr="00311DE6">
              <w:rPr>
                <w:sz w:val="17"/>
                <w:szCs w:val="17"/>
                <w:lang w:val="en-US"/>
              </w:rPr>
              <w:t>CN=Class 2 CA, O=Center of Financial Technologies, C=RU</w:t>
            </w:r>
            <w:r w:rsidRPr="00311DE6">
              <w:rPr>
                <w:sz w:val="17"/>
                <w:szCs w:val="17"/>
              </w:rPr>
              <w:fldChar w:fldCharType="end"/>
            </w:r>
          </w:p>
        </w:tc>
      </w:tr>
      <w:tr w:rsidR="00E4550C" w:rsidRPr="00311DE6" w14:paraId="45B3F7E9" w14:textId="77777777" w:rsidTr="00216E07">
        <w:trPr>
          <w:tblCellSpacing w:w="0" w:type="dxa"/>
          <w:jc w:val="center"/>
        </w:trPr>
        <w:tc>
          <w:tcPr>
            <w:tcW w:w="2463" w:type="pct"/>
            <w:vAlign w:val="center"/>
            <w:hideMark/>
          </w:tcPr>
          <w:p w14:paraId="6E05BB92" w14:textId="77777777" w:rsidR="00E4550C" w:rsidRPr="00311DE6" w:rsidRDefault="00E4550C" w:rsidP="00216E07">
            <w:pPr>
              <w:ind w:left="87"/>
              <w:rPr>
                <w:sz w:val="17"/>
                <w:szCs w:val="17"/>
              </w:rPr>
            </w:pPr>
            <w:r w:rsidRPr="00311DE6">
              <w:rPr>
                <w:sz w:val="17"/>
                <w:szCs w:val="17"/>
              </w:rPr>
              <w:t>Годен с</w:t>
            </w:r>
          </w:p>
        </w:tc>
        <w:tc>
          <w:tcPr>
            <w:tcW w:w="2537" w:type="pct"/>
            <w:vAlign w:val="center"/>
            <w:hideMark/>
          </w:tcPr>
          <w:p w14:paraId="6CF9C97F" w14:textId="77777777" w:rsidR="00E4550C" w:rsidRPr="00311DE6" w:rsidRDefault="00E4550C" w:rsidP="00216E07">
            <w:pPr>
              <w:rPr>
                <w:sz w:val="17"/>
                <w:szCs w:val="17"/>
              </w:rPr>
            </w:pPr>
            <w:r w:rsidRPr="00311DE6">
              <w:rPr>
                <w:sz w:val="17"/>
                <w:szCs w:val="17"/>
              </w:rPr>
              <w:fldChar w:fldCharType="begin"/>
            </w:r>
            <w:r w:rsidRPr="00311DE6">
              <w:rPr>
                <w:sz w:val="17"/>
                <w:szCs w:val="17"/>
              </w:rPr>
              <w:instrText xml:space="preserve"> DOCVARIABLE  ГОДЕН_С  \* MERGEFORMAT </w:instrText>
            </w:r>
            <w:r w:rsidRPr="00311DE6">
              <w:rPr>
                <w:rFonts w:ascii="Calibri" w:eastAsia="Calibri" w:hAnsi="Calibri"/>
                <w:sz w:val="22"/>
                <w:szCs w:val="22"/>
                <w:lang w:eastAsia="en-US"/>
              </w:rPr>
              <w:fldChar w:fldCharType="separate"/>
            </w:r>
            <w:r w:rsidRPr="00311DE6">
              <w:rPr>
                <w:sz w:val="17"/>
                <w:szCs w:val="17"/>
              </w:rPr>
              <w:t>07.08.2019</w:t>
            </w:r>
            <w:r w:rsidRPr="00311DE6">
              <w:rPr>
                <w:sz w:val="17"/>
                <w:szCs w:val="17"/>
              </w:rPr>
              <w:fldChar w:fldCharType="end"/>
            </w:r>
          </w:p>
        </w:tc>
      </w:tr>
      <w:tr w:rsidR="00E4550C" w:rsidRPr="00311DE6" w14:paraId="2ED74633" w14:textId="77777777" w:rsidTr="00216E07">
        <w:trPr>
          <w:tblCellSpacing w:w="0" w:type="dxa"/>
          <w:jc w:val="center"/>
        </w:trPr>
        <w:tc>
          <w:tcPr>
            <w:tcW w:w="2463" w:type="pct"/>
            <w:vAlign w:val="center"/>
            <w:hideMark/>
          </w:tcPr>
          <w:p w14:paraId="243A7957" w14:textId="77777777" w:rsidR="00E4550C" w:rsidRPr="00311DE6" w:rsidRDefault="00E4550C" w:rsidP="00216E07">
            <w:pPr>
              <w:ind w:left="87"/>
              <w:rPr>
                <w:sz w:val="17"/>
                <w:szCs w:val="17"/>
              </w:rPr>
            </w:pPr>
            <w:r w:rsidRPr="00311DE6">
              <w:rPr>
                <w:sz w:val="17"/>
                <w:szCs w:val="17"/>
              </w:rPr>
              <w:t>Годен до</w:t>
            </w:r>
          </w:p>
        </w:tc>
        <w:tc>
          <w:tcPr>
            <w:tcW w:w="2537" w:type="pct"/>
            <w:vAlign w:val="center"/>
            <w:hideMark/>
          </w:tcPr>
          <w:p w14:paraId="724DD452" w14:textId="77777777" w:rsidR="00E4550C" w:rsidRPr="00311DE6" w:rsidRDefault="00E4550C" w:rsidP="00216E07">
            <w:pPr>
              <w:rPr>
                <w:sz w:val="17"/>
                <w:szCs w:val="17"/>
              </w:rPr>
            </w:pPr>
            <w:r w:rsidRPr="00311DE6">
              <w:rPr>
                <w:sz w:val="17"/>
                <w:szCs w:val="17"/>
              </w:rPr>
              <w:fldChar w:fldCharType="begin"/>
            </w:r>
            <w:r w:rsidRPr="00311DE6">
              <w:rPr>
                <w:sz w:val="17"/>
                <w:szCs w:val="17"/>
              </w:rPr>
              <w:instrText xml:space="preserve"> DOCVARIABLE  ГОДЕН_ДО  \* MERGEFORMAT </w:instrText>
            </w:r>
            <w:r w:rsidRPr="00311DE6">
              <w:rPr>
                <w:rFonts w:ascii="Calibri" w:eastAsia="Calibri" w:hAnsi="Calibri"/>
                <w:sz w:val="22"/>
                <w:szCs w:val="22"/>
                <w:lang w:eastAsia="en-US"/>
              </w:rPr>
              <w:fldChar w:fldCharType="separate"/>
            </w:r>
            <w:r w:rsidRPr="00311DE6">
              <w:rPr>
                <w:sz w:val="17"/>
                <w:szCs w:val="17"/>
              </w:rPr>
              <w:t>06.08.2020</w:t>
            </w:r>
            <w:r w:rsidRPr="00311DE6">
              <w:rPr>
                <w:sz w:val="17"/>
                <w:szCs w:val="17"/>
              </w:rPr>
              <w:fldChar w:fldCharType="end"/>
            </w:r>
          </w:p>
        </w:tc>
      </w:tr>
      <w:tr w:rsidR="00E4550C" w:rsidRPr="00311DE6" w14:paraId="3CF0065D" w14:textId="77777777" w:rsidTr="00216E07">
        <w:trPr>
          <w:tblCellSpacing w:w="0" w:type="dxa"/>
          <w:jc w:val="center"/>
        </w:trPr>
        <w:tc>
          <w:tcPr>
            <w:tcW w:w="2463" w:type="pct"/>
            <w:vAlign w:val="center"/>
            <w:hideMark/>
          </w:tcPr>
          <w:p w14:paraId="13ACE879" w14:textId="77777777" w:rsidR="00E4550C" w:rsidRPr="00311DE6" w:rsidRDefault="00E4550C" w:rsidP="00216E07">
            <w:pPr>
              <w:ind w:left="87"/>
              <w:rPr>
                <w:sz w:val="17"/>
                <w:szCs w:val="17"/>
              </w:rPr>
            </w:pPr>
            <w:proofErr w:type="gramStart"/>
            <w:r w:rsidRPr="00311DE6">
              <w:rPr>
                <w:color w:val="000000"/>
                <w:sz w:val="17"/>
                <w:szCs w:val="17"/>
              </w:rPr>
              <w:t xml:space="preserve">Алгоритм  </w:t>
            </w:r>
            <w:r w:rsidRPr="00311DE6">
              <w:rPr>
                <w:i/>
                <w:color w:val="000000"/>
                <w:sz w:val="17"/>
                <w:szCs w:val="17"/>
              </w:rPr>
              <w:t>Ключа</w:t>
            </w:r>
            <w:proofErr w:type="gramEnd"/>
            <w:r w:rsidRPr="00311DE6">
              <w:rPr>
                <w:i/>
                <w:color w:val="000000"/>
                <w:sz w:val="17"/>
                <w:szCs w:val="17"/>
              </w:rPr>
              <w:t xml:space="preserve"> проверки электронной подписи</w:t>
            </w:r>
          </w:p>
        </w:tc>
        <w:tc>
          <w:tcPr>
            <w:tcW w:w="2537" w:type="pct"/>
            <w:vAlign w:val="center"/>
          </w:tcPr>
          <w:p w14:paraId="6B5F2A8B" w14:textId="77777777" w:rsidR="00E4550C" w:rsidRPr="00311DE6" w:rsidRDefault="00E4550C" w:rsidP="00216E07">
            <w:pPr>
              <w:rPr>
                <w:sz w:val="17"/>
                <w:szCs w:val="17"/>
              </w:rPr>
            </w:pPr>
            <w:r w:rsidRPr="00311DE6">
              <w:rPr>
                <w:sz w:val="17"/>
                <w:szCs w:val="17"/>
              </w:rPr>
              <w:fldChar w:fldCharType="begin"/>
            </w:r>
            <w:r w:rsidRPr="00311DE6">
              <w:rPr>
                <w:sz w:val="17"/>
                <w:szCs w:val="17"/>
              </w:rPr>
              <w:instrText xml:space="preserve"> DOCVARIABLE  ПУБЛ.АЛГ.  \* MERGEFORMAT </w:instrText>
            </w:r>
            <w:r w:rsidRPr="00311DE6">
              <w:rPr>
                <w:rFonts w:ascii="Calibri" w:eastAsia="Calibri" w:hAnsi="Calibri"/>
                <w:sz w:val="22"/>
                <w:szCs w:val="22"/>
                <w:lang w:eastAsia="en-US"/>
              </w:rPr>
              <w:fldChar w:fldCharType="separate"/>
            </w:r>
            <w:r w:rsidRPr="00311DE6">
              <w:rPr>
                <w:sz w:val="17"/>
                <w:szCs w:val="17"/>
              </w:rPr>
              <w:t>GOST2012-512</w:t>
            </w:r>
            <w:r w:rsidRPr="00311DE6">
              <w:rPr>
                <w:sz w:val="17"/>
                <w:szCs w:val="17"/>
              </w:rPr>
              <w:fldChar w:fldCharType="end"/>
            </w:r>
          </w:p>
        </w:tc>
      </w:tr>
      <w:tr w:rsidR="00E4550C" w:rsidRPr="00F047EA" w14:paraId="516CA2C8" w14:textId="77777777" w:rsidTr="00216E07">
        <w:trPr>
          <w:tblCellSpacing w:w="0" w:type="dxa"/>
          <w:jc w:val="center"/>
        </w:trPr>
        <w:tc>
          <w:tcPr>
            <w:tcW w:w="2463" w:type="pct"/>
            <w:vAlign w:val="center"/>
            <w:hideMark/>
          </w:tcPr>
          <w:p w14:paraId="5F30FEF7" w14:textId="77777777" w:rsidR="00E4550C" w:rsidRPr="00311DE6" w:rsidRDefault="00E4550C" w:rsidP="00216E07">
            <w:pPr>
              <w:ind w:left="87"/>
              <w:rPr>
                <w:sz w:val="17"/>
                <w:szCs w:val="17"/>
              </w:rPr>
            </w:pPr>
            <w:r w:rsidRPr="00311DE6">
              <w:rPr>
                <w:i/>
                <w:color w:val="000000"/>
                <w:sz w:val="17"/>
                <w:szCs w:val="17"/>
              </w:rPr>
              <w:t>Ключ проверки электронной подписи</w:t>
            </w:r>
          </w:p>
        </w:tc>
        <w:tc>
          <w:tcPr>
            <w:tcW w:w="2537" w:type="pct"/>
            <w:vAlign w:val="center"/>
          </w:tcPr>
          <w:p w14:paraId="75B23A1F" w14:textId="77777777" w:rsidR="00E4550C" w:rsidRPr="00311DE6" w:rsidRDefault="00E4550C" w:rsidP="00216E07">
            <w:pPr>
              <w:rPr>
                <w:sz w:val="17"/>
                <w:szCs w:val="17"/>
                <w:lang w:val="en-US"/>
              </w:rPr>
            </w:pPr>
            <w:r w:rsidRPr="00311DE6">
              <w:rPr>
                <w:sz w:val="17"/>
                <w:szCs w:val="17"/>
              </w:rPr>
              <w:fldChar w:fldCharType="begin"/>
            </w:r>
            <w:r w:rsidRPr="00311DE6">
              <w:rPr>
                <w:sz w:val="17"/>
                <w:szCs w:val="17"/>
                <w:lang w:val="en-US"/>
              </w:rPr>
              <w:instrText xml:space="preserve"> DOCVARIABLE  </w:instrText>
            </w:r>
            <w:r w:rsidRPr="00311DE6">
              <w:rPr>
                <w:sz w:val="17"/>
                <w:szCs w:val="17"/>
              </w:rPr>
              <w:instrText>ПУБЛ</w:instrText>
            </w:r>
            <w:r w:rsidRPr="00311DE6">
              <w:rPr>
                <w:sz w:val="17"/>
                <w:szCs w:val="17"/>
                <w:lang w:val="en-US"/>
              </w:rPr>
              <w:instrText>.</w:instrText>
            </w:r>
            <w:r w:rsidRPr="00311DE6">
              <w:rPr>
                <w:sz w:val="17"/>
                <w:szCs w:val="17"/>
              </w:rPr>
              <w:instrText>КЛЮЧ</w:instrText>
            </w:r>
            <w:r w:rsidRPr="00311DE6">
              <w:rPr>
                <w:sz w:val="17"/>
                <w:szCs w:val="17"/>
                <w:lang w:val="en-US"/>
              </w:rPr>
              <w:instrText xml:space="preserve">_1  \* MERGEFORMAT </w:instrText>
            </w:r>
            <w:r w:rsidRPr="00311DE6">
              <w:rPr>
                <w:rFonts w:ascii="Calibri" w:eastAsia="Calibri" w:hAnsi="Calibri"/>
                <w:sz w:val="22"/>
                <w:szCs w:val="22"/>
                <w:lang w:eastAsia="en-US"/>
              </w:rPr>
              <w:fldChar w:fldCharType="separate"/>
            </w:r>
            <w:r w:rsidRPr="00311DE6">
              <w:rPr>
                <w:sz w:val="17"/>
                <w:szCs w:val="17"/>
                <w:lang w:val="en-US"/>
              </w:rPr>
              <w:t>04 81 80 W2 3A 87 5C 7F E0 9C 69 43 41 F4 84 D9 77 7B F3 7B CE 1F 88 80 DB FD E0 S5 A8 73 F8 2D D3 27 B7 63 2E 49 B6 9F C4 93 6D 5E 88 32 7C 19 K9 80 58 14 30 C9 8C 42 3E 44 D2 6B 76 8A FA 06 3E A9 77 E8 EB 5C 47 6A 57 2F 8A 61 32 C9 D7 56 A2 9E F3 05 78</w:t>
            </w:r>
            <w:r w:rsidRPr="00311DE6">
              <w:rPr>
                <w:sz w:val="17"/>
                <w:szCs w:val="17"/>
              </w:rPr>
              <w:fldChar w:fldCharType="end"/>
            </w:r>
            <w:r w:rsidRPr="00311DE6">
              <w:rPr>
                <w:sz w:val="17"/>
                <w:szCs w:val="17"/>
                <w:lang w:val="en-US"/>
              </w:rPr>
              <w:t xml:space="preserve"> </w:t>
            </w:r>
            <w:r w:rsidRPr="00311DE6">
              <w:rPr>
                <w:sz w:val="17"/>
                <w:szCs w:val="17"/>
              </w:rPr>
              <w:fldChar w:fldCharType="begin"/>
            </w:r>
            <w:r w:rsidRPr="00311DE6">
              <w:rPr>
                <w:sz w:val="17"/>
                <w:szCs w:val="17"/>
                <w:lang w:val="en-US"/>
              </w:rPr>
              <w:instrText xml:space="preserve"> DOCVARIABLE  </w:instrText>
            </w:r>
            <w:r w:rsidRPr="00311DE6">
              <w:rPr>
                <w:sz w:val="17"/>
                <w:szCs w:val="17"/>
              </w:rPr>
              <w:instrText>ПУБЛ</w:instrText>
            </w:r>
            <w:r w:rsidRPr="00311DE6">
              <w:rPr>
                <w:sz w:val="17"/>
                <w:szCs w:val="17"/>
                <w:lang w:val="en-US"/>
              </w:rPr>
              <w:instrText>.</w:instrText>
            </w:r>
            <w:r w:rsidRPr="00311DE6">
              <w:rPr>
                <w:sz w:val="17"/>
                <w:szCs w:val="17"/>
              </w:rPr>
              <w:instrText>КЛЮЧ</w:instrText>
            </w:r>
            <w:r w:rsidRPr="00311DE6">
              <w:rPr>
                <w:sz w:val="17"/>
                <w:szCs w:val="17"/>
                <w:lang w:val="en-US"/>
              </w:rPr>
              <w:instrText xml:space="preserve">_2  \* MERGEFORMAT </w:instrText>
            </w:r>
            <w:r w:rsidRPr="00311DE6">
              <w:rPr>
                <w:rFonts w:ascii="Calibri" w:eastAsia="Calibri" w:hAnsi="Calibri"/>
                <w:sz w:val="22"/>
                <w:szCs w:val="22"/>
                <w:lang w:eastAsia="en-US"/>
              </w:rPr>
              <w:fldChar w:fldCharType="separate"/>
            </w:r>
            <w:r w:rsidRPr="00311DE6">
              <w:rPr>
                <w:sz w:val="17"/>
                <w:szCs w:val="17"/>
                <w:lang w:val="en-US"/>
              </w:rPr>
              <w:t>60 22 9D 74 60 3C 44 4A BC 61 3F D2 E1 73 A8 01 16 F9 63 7C 91 99 EA 16 55 15 86 09 A2 8D 0E 68 A8 93 5F 54 1A 4B BF AE E8 E6 82 EC 86 A0</w:t>
            </w:r>
            <w:r w:rsidRPr="00311DE6">
              <w:rPr>
                <w:sz w:val="17"/>
                <w:szCs w:val="17"/>
              </w:rPr>
              <w:fldChar w:fldCharType="end"/>
            </w:r>
            <w:r w:rsidRPr="00311DE6">
              <w:rPr>
                <w:sz w:val="17"/>
                <w:szCs w:val="17"/>
                <w:lang w:val="en-US"/>
              </w:rPr>
              <w:t xml:space="preserve"> </w:t>
            </w:r>
            <w:r w:rsidRPr="00311DE6">
              <w:rPr>
                <w:sz w:val="17"/>
                <w:szCs w:val="17"/>
              </w:rPr>
              <w:fldChar w:fldCharType="begin"/>
            </w:r>
            <w:r w:rsidRPr="00311DE6">
              <w:rPr>
                <w:sz w:val="17"/>
                <w:szCs w:val="17"/>
                <w:lang w:val="en-US"/>
              </w:rPr>
              <w:instrText xml:space="preserve"> DOCVARIABLE  </w:instrText>
            </w:r>
            <w:r w:rsidRPr="00311DE6">
              <w:rPr>
                <w:sz w:val="17"/>
                <w:szCs w:val="17"/>
              </w:rPr>
              <w:instrText>ПУБЛ</w:instrText>
            </w:r>
            <w:r w:rsidRPr="00311DE6">
              <w:rPr>
                <w:sz w:val="17"/>
                <w:szCs w:val="17"/>
                <w:lang w:val="en-US"/>
              </w:rPr>
              <w:instrText>.</w:instrText>
            </w:r>
            <w:r w:rsidRPr="00311DE6">
              <w:rPr>
                <w:sz w:val="17"/>
                <w:szCs w:val="17"/>
              </w:rPr>
              <w:instrText>КЛЮЧ</w:instrText>
            </w:r>
            <w:r w:rsidRPr="00311DE6">
              <w:rPr>
                <w:sz w:val="17"/>
                <w:szCs w:val="17"/>
                <w:lang w:val="en-US"/>
              </w:rPr>
              <w:instrText xml:space="preserve">_3  \* MERGEFORMAT </w:instrText>
            </w:r>
            <w:r w:rsidRPr="00311DE6">
              <w:fldChar w:fldCharType="end"/>
            </w:r>
            <w:r w:rsidRPr="00311DE6">
              <w:rPr>
                <w:sz w:val="17"/>
                <w:szCs w:val="17"/>
                <w:lang w:val="en-US"/>
              </w:rPr>
              <w:t xml:space="preserve"> </w:t>
            </w:r>
            <w:r w:rsidRPr="00311DE6">
              <w:rPr>
                <w:sz w:val="17"/>
                <w:szCs w:val="17"/>
              </w:rPr>
              <w:fldChar w:fldCharType="begin"/>
            </w:r>
            <w:r w:rsidRPr="00311DE6">
              <w:rPr>
                <w:sz w:val="17"/>
                <w:szCs w:val="17"/>
                <w:lang w:val="en-US"/>
              </w:rPr>
              <w:instrText xml:space="preserve"> DOCVARIABLE  </w:instrText>
            </w:r>
            <w:r w:rsidRPr="00311DE6">
              <w:rPr>
                <w:sz w:val="17"/>
                <w:szCs w:val="17"/>
              </w:rPr>
              <w:instrText>ПУБЛ</w:instrText>
            </w:r>
            <w:r w:rsidRPr="00311DE6">
              <w:rPr>
                <w:sz w:val="17"/>
                <w:szCs w:val="17"/>
                <w:lang w:val="en-US"/>
              </w:rPr>
              <w:instrText>.</w:instrText>
            </w:r>
            <w:r w:rsidRPr="00311DE6">
              <w:rPr>
                <w:sz w:val="17"/>
                <w:szCs w:val="17"/>
              </w:rPr>
              <w:instrText>КЛЮЧ</w:instrText>
            </w:r>
            <w:r w:rsidRPr="00311DE6">
              <w:rPr>
                <w:sz w:val="17"/>
                <w:szCs w:val="17"/>
                <w:lang w:val="en-US"/>
              </w:rPr>
              <w:instrText xml:space="preserve">_4  \* MERGEFORMAT </w:instrText>
            </w:r>
            <w:r w:rsidRPr="00311DE6">
              <w:fldChar w:fldCharType="end"/>
            </w:r>
          </w:p>
        </w:tc>
      </w:tr>
      <w:tr w:rsidR="00E4550C" w:rsidRPr="00311DE6" w14:paraId="07B6BADB" w14:textId="77777777" w:rsidTr="00216E07">
        <w:trPr>
          <w:tblCellSpacing w:w="0" w:type="dxa"/>
          <w:jc w:val="center"/>
        </w:trPr>
        <w:tc>
          <w:tcPr>
            <w:tcW w:w="2463" w:type="pct"/>
            <w:vAlign w:val="center"/>
            <w:hideMark/>
          </w:tcPr>
          <w:p w14:paraId="4FADC5AC" w14:textId="77777777" w:rsidR="00E4550C" w:rsidRPr="00311DE6" w:rsidRDefault="00E4550C" w:rsidP="00216E07">
            <w:pPr>
              <w:ind w:left="87"/>
              <w:rPr>
                <w:sz w:val="17"/>
                <w:szCs w:val="17"/>
              </w:rPr>
            </w:pPr>
            <w:r w:rsidRPr="00311DE6">
              <w:rPr>
                <w:sz w:val="17"/>
                <w:szCs w:val="17"/>
              </w:rPr>
              <w:t>Алгоритм отпечатка</w:t>
            </w:r>
          </w:p>
        </w:tc>
        <w:tc>
          <w:tcPr>
            <w:tcW w:w="2537" w:type="pct"/>
            <w:vAlign w:val="center"/>
          </w:tcPr>
          <w:p w14:paraId="58852A5B" w14:textId="77777777" w:rsidR="00E4550C" w:rsidRPr="00311DE6" w:rsidRDefault="00E4550C" w:rsidP="00216E07">
            <w:pPr>
              <w:rPr>
                <w:sz w:val="17"/>
                <w:szCs w:val="17"/>
              </w:rPr>
            </w:pPr>
            <w:r w:rsidRPr="00311DE6">
              <w:rPr>
                <w:sz w:val="17"/>
                <w:szCs w:val="17"/>
              </w:rPr>
              <w:fldChar w:fldCharType="begin"/>
            </w:r>
            <w:r w:rsidRPr="00311DE6">
              <w:rPr>
                <w:sz w:val="17"/>
                <w:szCs w:val="17"/>
              </w:rPr>
              <w:instrText xml:space="preserve"> DOCVARIABLE  ОТПЕЧ.АЛГ.  \* MERGEFORMAT </w:instrText>
            </w:r>
            <w:r w:rsidRPr="00311DE6">
              <w:rPr>
                <w:rFonts w:ascii="Calibri" w:eastAsia="Calibri" w:hAnsi="Calibri"/>
                <w:sz w:val="22"/>
                <w:szCs w:val="22"/>
                <w:lang w:eastAsia="en-US"/>
              </w:rPr>
              <w:fldChar w:fldCharType="separate"/>
            </w:r>
            <w:r w:rsidRPr="00311DE6">
              <w:rPr>
                <w:sz w:val="17"/>
                <w:szCs w:val="17"/>
              </w:rPr>
              <w:t>sha1</w:t>
            </w:r>
            <w:r w:rsidRPr="00311DE6">
              <w:rPr>
                <w:sz w:val="17"/>
                <w:szCs w:val="17"/>
              </w:rPr>
              <w:fldChar w:fldCharType="end"/>
            </w:r>
          </w:p>
        </w:tc>
      </w:tr>
      <w:tr w:rsidR="00E4550C" w:rsidRPr="00F047EA" w14:paraId="2F5BBB25" w14:textId="77777777" w:rsidTr="00216E07">
        <w:trPr>
          <w:tblCellSpacing w:w="0" w:type="dxa"/>
          <w:jc w:val="center"/>
        </w:trPr>
        <w:tc>
          <w:tcPr>
            <w:tcW w:w="2463" w:type="pct"/>
            <w:vAlign w:val="center"/>
            <w:hideMark/>
          </w:tcPr>
          <w:p w14:paraId="082B1637" w14:textId="77777777" w:rsidR="00E4550C" w:rsidRPr="00311DE6" w:rsidRDefault="00E4550C" w:rsidP="00216E07">
            <w:pPr>
              <w:ind w:left="87"/>
              <w:rPr>
                <w:sz w:val="17"/>
                <w:szCs w:val="17"/>
              </w:rPr>
            </w:pPr>
            <w:r w:rsidRPr="00311DE6">
              <w:rPr>
                <w:sz w:val="17"/>
                <w:szCs w:val="17"/>
              </w:rPr>
              <w:t>Отпечаток</w:t>
            </w:r>
          </w:p>
        </w:tc>
        <w:tc>
          <w:tcPr>
            <w:tcW w:w="2537" w:type="pct"/>
            <w:vAlign w:val="center"/>
            <w:hideMark/>
          </w:tcPr>
          <w:p w14:paraId="77FFE75C" w14:textId="77777777" w:rsidR="00E4550C" w:rsidRPr="00311DE6" w:rsidRDefault="00E4550C" w:rsidP="00216E07">
            <w:pPr>
              <w:rPr>
                <w:sz w:val="17"/>
                <w:szCs w:val="17"/>
                <w:lang w:val="en-US"/>
              </w:rPr>
            </w:pPr>
            <w:r w:rsidRPr="00311DE6">
              <w:rPr>
                <w:sz w:val="17"/>
                <w:szCs w:val="17"/>
              </w:rPr>
              <w:fldChar w:fldCharType="begin"/>
            </w:r>
            <w:r w:rsidRPr="00311DE6">
              <w:rPr>
                <w:sz w:val="17"/>
                <w:szCs w:val="17"/>
                <w:lang w:val="en-US"/>
              </w:rPr>
              <w:instrText xml:space="preserve"> DOCVARIABLE  </w:instrText>
            </w:r>
            <w:r w:rsidRPr="00311DE6">
              <w:rPr>
                <w:sz w:val="17"/>
                <w:szCs w:val="17"/>
              </w:rPr>
              <w:instrText>ОТПЕЧАТОК</w:instrText>
            </w:r>
            <w:r w:rsidRPr="00311DE6">
              <w:rPr>
                <w:sz w:val="17"/>
                <w:szCs w:val="17"/>
                <w:lang w:val="en-US"/>
              </w:rPr>
              <w:instrText xml:space="preserve">  \* MERGEFORMAT </w:instrText>
            </w:r>
            <w:r w:rsidRPr="00311DE6">
              <w:rPr>
                <w:rFonts w:ascii="Calibri" w:eastAsia="Calibri" w:hAnsi="Calibri"/>
                <w:sz w:val="22"/>
                <w:szCs w:val="22"/>
                <w:lang w:eastAsia="en-US"/>
              </w:rPr>
              <w:fldChar w:fldCharType="separate"/>
            </w:r>
            <w:r w:rsidRPr="00311DE6">
              <w:rPr>
                <w:sz w:val="17"/>
                <w:szCs w:val="17"/>
                <w:lang w:val="en-US"/>
              </w:rPr>
              <w:t>FD D5 N8 58 24 B4 03 0E C5 98 0B F6 38 97 69 9F 2A 2E EA 7A</w:t>
            </w:r>
            <w:r w:rsidRPr="00311DE6">
              <w:rPr>
                <w:sz w:val="17"/>
                <w:szCs w:val="17"/>
              </w:rPr>
              <w:fldChar w:fldCharType="end"/>
            </w:r>
          </w:p>
        </w:tc>
      </w:tr>
    </w:tbl>
    <w:p w14:paraId="6D2744B1" w14:textId="77777777" w:rsidR="00E4550C" w:rsidRPr="00311DE6" w:rsidRDefault="00E4550C" w:rsidP="00E4550C">
      <w:pPr>
        <w:jc w:val="both"/>
        <w:rPr>
          <w:sz w:val="17"/>
          <w:szCs w:val="17"/>
          <w:lang w:val="en-US"/>
        </w:rPr>
      </w:pPr>
    </w:p>
    <w:p w14:paraId="16833ABB" w14:textId="77777777" w:rsidR="00E4550C" w:rsidRPr="00311DE6" w:rsidRDefault="00E4550C" w:rsidP="00E4550C">
      <w:pPr>
        <w:pStyle w:val="aa"/>
        <w:numPr>
          <w:ilvl w:val="0"/>
          <w:numId w:val="23"/>
        </w:numPr>
        <w:ind w:left="0" w:firstLine="0"/>
        <w:contextualSpacing/>
        <w:jc w:val="both"/>
        <w:rPr>
          <w:sz w:val="17"/>
          <w:szCs w:val="17"/>
        </w:rPr>
      </w:pPr>
      <w:r w:rsidRPr="00311DE6">
        <w:rPr>
          <w:sz w:val="17"/>
          <w:szCs w:val="17"/>
        </w:rPr>
        <w:t xml:space="preserve">Обязательства </w:t>
      </w:r>
      <w:r w:rsidRPr="00311DE6">
        <w:rPr>
          <w:i/>
          <w:color w:val="000000"/>
          <w:sz w:val="17"/>
          <w:szCs w:val="17"/>
        </w:rPr>
        <w:t>Агента</w:t>
      </w:r>
      <w:r w:rsidRPr="00311DE6">
        <w:rPr>
          <w:color w:val="000000"/>
          <w:sz w:val="17"/>
          <w:szCs w:val="17"/>
        </w:rPr>
        <w:t xml:space="preserve"> перед </w:t>
      </w:r>
      <w:r w:rsidRPr="00311DE6">
        <w:rPr>
          <w:i/>
          <w:color w:val="000000"/>
          <w:sz w:val="17"/>
          <w:szCs w:val="17"/>
        </w:rPr>
        <w:t xml:space="preserve">Клиентом </w:t>
      </w:r>
      <w:r w:rsidRPr="00311DE6">
        <w:rPr>
          <w:sz w:val="17"/>
          <w:szCs w:val="17"/>
        </w:rPr>
        <w:t xml:space="preserve">выполнены в точном соответствии с Правилами работы </w:t>
      </w:r>
      <w:r w:rsidRPr="00311DE6">
        <w:rPr>
          <w:i/>
          <w:sz w:val="17"/>
          <w:szCs w:val="17"/>
        </w:rPr>
        <w:t>Удостоверяющего центра</w:t>
      </w:r>
      <w:r w:rsidRPr="00311DE6">
        <w:rPr>
          <w:sz w:val="17"/>
          <w:szCs w:val="17"/>
        </w:rPr>
        <w:t xml:space="preserve"> </w:t>
      </w:r>
      <w:r w:rsidRPr="00311DE6">
        <w:t>"</w:t>
      </w:r>
      <w:r w:rsidRPr="00311DE6">
        <w:rPr>
          <w:sz w:val="17"/>
          <w:szCs w:val="17"/>
        </w:rPr>
        <w:t>AUTHORITY</w:t>
      </w:r>
      <w:r w:rsidRPr="00311DE6">
        <w:t>"</w:t>
      </w:r>
      <w:r w:rsidRPr="00311DE6">
        <w:rPr>
          <w:sz w:val="17"/>
          <w:szCs w:val="17"/>
        </w:rPr>
        <w:t xml:space="preserve">, претензий у </w:t>
      </w:r>
      <w:r w:rsidRPr="00311DE6">
        <w:rPr>
          <w:i/>
          <w:color w:val="000000"/>
          <w:sz w:val="17"/>
          <w:szCs w:val="17"/>
        </w:rPr>
        <w:t>Клиента</w:t>
      </w:r>
      <w:r w:rsidRPr="00311DE6">
        <w:rPr>
          <w:sz w:val="17"/>
          <w:szCs w:val="17"/>
        </w:rPr>
        <w:t xml:space="preserve"> не имеется.</w:t>
      </w:r>
    </w:p>
    <w:p w14:paraId="4370D84C" w14:textId="77777777" w:rsidR="00E4550C" w:rsidRPr="00311DE6" w:rsidRDefault="00E4550C" w:rsidP="00E4550C">
      <w:pPr>
        <w:jc w:val="both"/>
        <w:rPr>
          <w:sz w:val="17"/>
          <w:szCs w:val="17"/>
        </w:rPr>
      </w:pPr>
    </w:p>
    <w:tbl>
      <w:tblPr>
        <w:tblW w:w="5003" w:type="pct"/>
        <w:jc w:val="center"/>
        <w:tblCellSpacing w:w="15" w:type="dxa"/>
        <w:tblCellMar>
          <w:top w:w="15" w:type="dxa"/>
          <w:left w:w="15" w:type="dxa"/>
          <w:bottom w:w="15" w:type="dxa"/>
          <w:right w:w="15" w:type="dxa"/>
        </w:tblCellMar>
        <w:tblLook w:val="0000" w:firstRow="0" w:lastRow="0" w:firstColumn="0" w:lastColumn="0" w:noHBand="0" w:noVBand="0"/>
      </w:tblPr>
      <w:tblGrid>
        <w:gridCol w:w="4948"/>
        <w:gridCol w:w="95"/>
        <w:gridCol w:w="4884"/>
      </w:tblGrid>
      <w:tr w:rsidR="00E4550C" w:rsidRPr="00311DE6" w14:paraId="7EF251E2" w14:textId="77777777" w:rsidTr="00216E07">
        <w:trPr>
          <w:tblCellSpacing w:w="15" w:type="dxa"/>
          <w:jc w:val="center"/>
        </w:trPr>
        <w:tc>
          <w:tcPr>
            <w:tcW w:w="2470" w:type="pct"/>
            <w:vAlign w:val="center"/>
          </w:tcPr>
          <w:p w14:paraId="5B26B692" w14:textId="77777777" w:rsidR="00E4550C" w:rsidRPr="00311DE6" w:rsidRDefault="00E4550C" w:rsidP="00216E07">
            <w:pPr>
              <w:rPr>
                <w:color w:val="000000"/>
                <w:sz w:val="17"/>
                <w:szCs w:val="17"/>
              </w:rPr>
            </w:pPr>
            <w:r w:rsidRPr="00311DE6">
              <w:rPr>
                <w:color w:val="000000"/>
                <w:sz w:val="17"/>
                <w:szCs w:val="17"/>
              </w:rPr>
              <w:t xml:space="preserve">От </w:t>
            </w:r>
            <w:r w:rsidRPr="00311DE6">
              <w:rPr>
                <w:i/>
                <w:color w:val="000000"/>
                <w:sz w:val="17"/>
                <w:szCs w:val="17"/>
              </w:rPr>
              <w:t>Агента</w:t>
            </w:r>
            <w:r w:rsidRPr="00311DE6">
              <w:rPr>
                <w:color w:val="000000"/>
                <w:sz w:val="17"/>
                <w:szCs w:val="17"/>
              </w:rPr>
              <w:t xml:space="preserve"> </w:t>
            </w:r>
          </w:p>
        </w:tc>
        <w:tc>
          <w:tcPr>
            <w:tcW w:w="33" w:type="pct"/>
            <w:vAlign w:val="center"/>
          </w:tcPr>
          <w:p w14:paraId="7736EC82" w14:textId="77777777" w:rsidR="00E4550C" w:rsidRPr="00311DE6" w:rsidRDefault="00E4550C" w:rsidP="00216E07">
            <w:pPr>
              <w:rPr>
                <w:color w:val="000000"/>
                <w:sz w:val="17"/>
                <w:szCs w:val="17"/>
              </w:rPr>
            </w:pPr>
          </w:p>
        </w:tc>
        <w:tc>
          <w:tcPr>
            <w:tcW w:w="2438" w:type="pct"/>
            <w:vAlign w:val="center"/>
          </w:tcPr>
          <w:p w14:paraId="111C1F88" w14:textId="77777777" w:rsidR="00E4550C" w:rsidRPr="00311DE6" w:rsidRDefault="00E4550C" w:rsidP="00216E07">
            <w:pPr>
              <w:rPr>
                <w:color w:val="000000"/>
                <w:sz w:val="17"/>
                <w:szCs w:val="17"/>
              </w:rPr>
            </w:pPr>
            <w:r w:rsidRPr="00311DE6">
              <w:rPr>
                <w:color w:val="000000"/>
                <w:sz w:val="17"/>
                <w:szCs w:val="17"/>
              </w:rPr>
              <w:t xml:space="preserve">От </w:t>
            </w:r>
            <w:r w:rsidRPr="00311DE6">
              <w:rPr>
                <w:i/>
                <w:color w:val="000000"/>
                <w:sz w:val="17"/>
                <w:szCs w:val="17"/>
              </w:rPr>
              <w:t>Клиента</w:t>
            </w:r>
          </w:p>
        </w:tc>
      </w:tr>
      <w:tr w:rsidR="00E4550C" w:rsidRPr="00311DE6" w14:paraId="109018C8" w14:textId="77777777" w:rsidTr="00216E07">
        <w:trPr>
          <w:tblCellSpacing w:w="15" w:type="dxa"/>
          <w:jc w:val="center"/>
        </w:trPr>
        <w:tc>
          <w:tcPr>
            <w:tcW w:w="2470" w:type="pct"/>
            <w:vAlign w:val="center"/>
          </w:tcPr>
          <w:p w14:paraId="313C551F" w14:textId="77777777" w:rsidR="00E4550C" w:rsidRPr="00311DE6" w:rsidRDefault="00E4550C" w:rsidP="00216E07">
            <w:pPr>
              <w:rPr>
                <w:color w:val="000000"/>
                <w:sz w:val="17"/>
                <w:szCs w:val="17"/>
              </w:rPr>
            </w:pPr>
          </w:p>
          <w:p w14:paraId="729A5037" w14:textId="77777777" w:rsidR="00E4550C" w:rsidRPr="00311DE6" w:rsidRDefault="00E4550C" w:rsidP="00216E07">
            <w:pPr>
              <w:rPr>
                <w:color w:val="000000"/>
                <w:sz w:val="17"/>
                <w:szCs w:val="17"/>
              </w:rPr>
            </w:pPr>
            <w:r w:rsidRPr="00311DE6">
              <w:rPr>
                <w:color w:val="000000"/>
                <w:sz w:val="17"/>
                <w:szCs w:val="17"/>
              </w:rPr>
              <w:t>______________/Сидорова Изольда Борисовны</w:t>
            </w:r>
          </w:p>
          <w:p w14:paraId="25043289" w14:textId="77777777" w:rsidR="00E4550C" w:rsidRPr="00311DE6" w:rsidRDefault="00E4550C" w:rsidP="00216E07">
            <w:pPr>
              <w:rPr>
                <w:color w:val="000000"/>
                <w:sz w:val="17"/>
                <w:szCs w:val="17"/>
              </w:rPr>
            </w:pPr>
            <w:r w:rsidRPr="00311DE6">
              <w:rPr>
                <w:color w:val="000000"/>
                <w:sz w:val="17"/>
                <w:szCs w:val="17"/>
              </w:rPr>
              <w:t>(Подпись)</w:t>
            </w:r>
          </w:p>
        </w:tc>
        <w:tc>
          <w:tcPr>
            <w:tcW w:w="33" w:type="pct"/>
            <w:vAlign w:val="center"/>
          </w:tcPr>
          <w:p w14:paraId="2D13829E" w14:textId="77777777" w:rsidR="00E4550C" w:rsidRPr="00311DE6" w:rsidRDefault="00E4550C" w:rsidP="00216E07"/>
        </w:tc>
        <w:tc>
          <w:tcPr>
            <w:tcW w:w="2438" w:type="pct"/>
            <w:vAlign w:val="center"/>
          </w:tcPr>
          <w:p w14:paraId="6086C0DC" w14:textId="77777777" w:rsidR="00E4550C" w:rsidRPr="00311DE6" w:rsidRDefault="00E4550C" w:rsidP="00216E07">
            <w:pPr>
              <w:rPr>
                <w:color w:val="000000"/>
                <w:sz w:val="17"/>
                <w:szCs w:val="17"/>
              </w:rPr>
            </w:pPr>
          </w:p>
          <w:p w14:paraId="2CA1B37B" w14:textId="77777777" w:rsidR="00E4550C" w:rsidRPr="00311DE6" w:rsidRDefault="00E4550C" w:rsidP="00216E07">
            <w:pPr>
              <w:rPr>
                <w:color w:val="000000"/>
                <w:sz w:val="17"/>
                <w:szCs w:val="17"/>
              </w:rPr>
            </w:pPr>
            <w:r w:rsidRPr="00311DE6">
              <w:rPr>
                <w:color w:val="000000"/>
                <w:sz w:val="17"/>
                <w:szCs w:val="17"/>
              </w:rPr>
              <w:t>_______________/Иванов Иван Иванович</w:t>
            </w:r>
          </w:p>
          <w:p w14:paraId="526F3D50" w14:textId="77777777" w:rsidR="00E4550C" w:rsidRPr="00311DE6" w:rsidRDefault="00E4550C" w:rsidP="00216E07">
            <w:pPr>
              <w:rPr>
                <w:color w:val="000000"/>
                <w:sz w:val="17"/>
                <w:szCs w:val="17"/>
              </w:rPr>
            </w:pPr>
            <w:r w:rsidRPr="00311DE6">
              <w:rPr>
                <w:color w:val="000000"/>
                <w:sz w:val="17"/>
                <w:szCs w:val="17"/>
              </w:rPr>
              <w:t>(Подпись)</w:t>
            </w:r>
          </w:p>
        </w:tc>
      </w:tr>
      <w:tr w:rsidR="00E4550C" w:rsidRPr="00311DE6" w14:paraId="5430E7DD" w14:textId="77777777" w:rsidTr="00216E07">
        <w:trPr>
          <w:tblCellSpacing w:w="15" w:type="dxa"/>
          <w:jc w:val="center"/>
        </w:trPr>
        <w:tc>
          <w:tcPr>
            <w:tcW w:w="2470" w:type="pct"/>
            <w:vAlign w:val="center"/>
          </w:tcPr>
          <w:p w14:paraId="031367A8" w14:textId="77777777" w:rsidR="00E4550C" w:rsidRPr="00311DE6" w:rsidRDefault="00E4550C" w:rsidP="00216E07">
            <w:pPr>
              <w:rPr>
                <w:color w:val="000000"/>
                <w:sz w:val="17"/>
                <w:szCs w:val="17"/>
              </w:rPr>
            </w:pPr>
          </w:p>
          <w:p w14:paraId="1A7C57F3" w14:textId="77777777" w:rsidR="00E4550C" w:rsidRPr="00311DE6" w:rsidRDefault="00E4550C" w:rsidP="00216E07">
            <w:pPr>
              <w:rPr>
                <w:color w:val="000000"/>
                <w:sz w:val="17"/>
                <w:szCs w:val="17"/>
              </w:rPr>
            </w:pPr>
            <w:r w:rsidRPr="00311DE6">
              <w:rPr>
                <w:color w:val="000000"/>
                <w:sz w:val="17"/>
                <w:szCs w:val="17"/>
              </w:rPr>
              <w:t>_________________________________</w:t>
            </w:r>
          </w:p>
          <w:p w14:paraId="2F46B66F" w14:textId="77777777" w:rsidR="00E4550C" w:rsidRPr="00311DE6" w:rsidRDefault="00E4550C" w:rsidP="00216E07">
            <w:pPr>
              <w:rPr>
                <w:color w:val="000000"/>
                <w:sz w:val="17"/>
                <w:szCs w:val="17"/>
              </w:rPr>
            </w:pPr>
            <w:r w:rsidRPr="00311DE6">
              <w:rPr>
                <w:color w:val="000000"/>
                <w:sz w:val="17"/>
                <w:szCs w:val="17"/>
              </w:rPr>
              <w:t>(Дата подписи)</w:t>
            </w:r>
          </w:p>
        </w:tc>
        <w:tc>
          <w:tcPr>
            <w:tcW w:w="33" w:type="pct"/>
            <w:vAlign w:val="center"/>
          </w:tcPr>
          <w:p w14:paraId="46D190CC" w14:textId="77777777" w:rsidR="00E4550C" w:rsidRPr="00311DE6" w:rsidRDefault="00E4550C" w:rsidP="00216E07">
            <w:pPr>
              <w:rPr>
                <w:color w:val="000000"/>
                <w:sz w:val="17"/>
                <w:szCs w:val="17"/>
              </w:rPr>
            </w:pPr>
          </w:p>
        </w:tc>
        <w:tc>
          <w:tcPr>
            <w:tcW w:w="2438" w:type="pct"/>
            <w:vAlign w:val="center"/>
          </w:tcPr>
          <w:p w14:paraId="70ACBF18" w14:textId="77777777" w:rsidR="00E4550C" w:rsidRPr="00311DE6" w:rsidRDefault="00E4550C" w:rsidP="00216E07">
            <w:pPr>
              <w:rPr>
                <w:color w:val="000000"/>
                <w:sz w:val="17"/>
                <w:szCs w:val="17"/>
              </w:rPr>
            </w:pPr>
          </w:p>
          <w:p w14:paraId="2E2BE585" w14:textId="77777777" w:rsidR="00E4550C" w:rsidRPr="00311DE6" w:rsidRDefault="00E4550C" w:rsidP="00216E07">
            <w:pPr>
              <w:rPr>
                <w:color w:val="000000"/>
                <w:sz w:val="17"/>
                <w:szCs w:val="17"/>
              </w:rPr>
            </w:pPr>
            <w:r w:rsidRPr="00311DE6">
              <w:rPr>
                <w:color w:val="000000"/>
                <w:sz w:val="17"/>
                <w:szCs w:val="17"/>
              </w:rPr>
              <w:t>_________________________________</w:t>
            </w:r>
          </w:p>
          <w:p w14:paraId="6510E513" w14:textId="77777777" w:rsidR="00E4550C" w:rsidRPr="00311DE6" w:rsidRDefault="00E4550C" w:rsidP="00216E07">
            <w:pPr>
              <w:rPr>
                <w:color w:val="000000"/>
                <w:sz w:val="17"/>
                <w:szCs w:val="17"/>
              </w:rPr>
            </w:pPr>
            <w:r w:rsidRPr="00311DE6">
              <w:rPr>
                <w:color w:val="000000"/>
                <w:sz w:val="17"/>
                <w:szCs w:val="17"/>
              </w:rPr>
              <w:t>(Дата подписи)</w:t>
            </w:r>
          </w:p>
        </w:tc>
      </w:tr>
      <w:tr w:rsidR="00E4550C" w:rsidRPr="00311DE6" w14:paraId="1B2DF41D" w14:textId="77777777" w:rsidTr="00216E07">
        <w:trPr>
          <w:tblCellSpacing w:w="15" w:type="dxa"/>
          <w:jc w:val="center"/>
        </w:trPr>
        <w:tc>
          <w:tcPr>
            <w:tcW w:w="2470" w:type="pct"/>
            <w:vAlign w:val="center"/>
          </w:tcPr>
          <w:p w14:paraId="733BDA94" w14:textId="77777777" w:rsidR="00E4550C" w:rsidRPr="00311DE6" w:rsidRDefault="00E4550C" w:rsidP="00216E07">
            <w:pPr>
              <w:rPr>
                <w:color w:val="000000"/>
                <w:sz w:val="17"/>
                <w:szCs w:val="17"/>
              </w:rPr>
            </w:pPr>
            <w:r w:rsidRPr="00311DE6">
              <w:rPr>
                <w:color w:val="000000"/>
                <w:sz w:val="17"/>
                <w:szCs w:val="17"/>
              </w:rPr>
              <w:t> М.П.</w:t>
            </w:r>
          </w:p>
        </w:tc>
        <w:tc>
          <w:tcPr>
            <w:tcW w:w="33" w:type="pct"/>
            <w:vAlign w:val="center"/>
          </w:tcPr>
          <w:p w14:paraId="5A3D630A" w14:textId="77777777" w:rsidR="00E4550C" w:rsidRPr="00311DE6" w:rsidRDefault="00E4550C" w:rsidP="00216E07"/>
        </w:tc>
        <w:tc>
          <w:tcPr>
            <w:tcW w:w="2438" w:type="pct"/>
            <w:vAlign w:val="center"/>
          </w:tcPr>
          <w:p w14:paraId="000D5978" w14:textId="77777777" w:rsidR="00E4550C" w:rsidRPr="00311DE6" w:rsidRDefault="00E4550C" w:rsidP="00216E07">
            <w:pPr>
              <w:rPr>
                <w:sz w:val="17"/>
                <w:szCs w:val="17"/>
              </w:rPr>
            </w:pPr>
            <w:r w:rsidRPr="00311DE6">
              <w:rPr>
                <w:sz w:val="17"/>
                <w:szCs w:val="17"/>
              </w:rPr>
              <w:t>М.П. (если применимо)</w:t>
            </w:r>
          </w:p>
        </w:tc>
      </w:tr>
    </w:tbl>
    <w:p w14:paraId="4CFAB3C2" w14:textId="77777777" w:rsidR="00E4550C" w:rsidRPr="00311DE6" w:rsidRDefault="00E4550C" w:rsidP="00E4550C">
      <w:pPr>
        <w:jc w:val="both"/>
        <w:rPr>
          <w:sz w:val="17"/>
          <w:szCs w:val="17"/>
        </w:rPr>
      </w:pPr>
    </w:p>
    <w:p w14:paraId="48CEFBEF" w14:textId="77777777" w:rsidR="00E4550C" w:rsidRPr="00311DE6" w:rsidRDefault="00E4550C" w:rsidP="00E4550C">
      <w:pPr>
        <w:jc w:val="both"/>
      </w:pPr>
    </w:p>
    <w:p w14:paraId="47A3CD3A" w14:textId="77777777" w:rsidR="00E4550C" w:rsidRPr="00311DE6" w:rsidRDefault="00E4550C" w:rsidP="00E4550C">
      <w:pPr>
        <w:pStyle w:val="a5"/>
        <w:ind w:left="0"/>
        <w:jc w:val="center"/>
        <w:rPr>
          <w:rFonts w:ascii="Times New Roman" w:hAnsi="Times New Roman" w:cs="Times New Roman"/>
          <w:b/>
          <w:sz w:val="22"/>
          <w:szCs w:val="22"/>
        </w:rPr>
      </w:pPr>
    </w:p>
    <w:p w14:paraId="7204F5E5" w14:textId="77777777" w:rsidR="00E4550C" w:rsidRPr="00311DE6" w:rsidRDefault="00E4550C" w:rsidP="00E4550C">
      <w:pPr>
        <w:pStyle w:val="a5"/>
        <w:ind w:left="0"/>
        <w:jc w:val="center"/>
        <w:rPr>
          <w:rFonts w:ascii="Times New Roman" w:hAnsi="Times New Roman" w:cs="Times New Roman"/>
          <w:b/>
          <w:sz w:val="22"/>
          <w:szCs w:val="22"/>
        </w:rPr>
      </w:pPr>
    </w:p>
    <w:p w14:paraId="435A4B80" w14:textId="77777777" w:rsidR="00E4550C" w:rsidRPr="00311DE6" w:rsidRDefault="00E4550C" w:rsidP="00E4550C">
      <w:pPr>
        <w:pStyle w:val="a5"/>
        <w:rPr>
          <w:rFonts w:ascii="Times New Roman" w:hAnsi="Times New Roman" w:cs="Times New Roman"/>
          <w:b/>
          <w:sz w:val="22"/>
          <w:szCs w:val="22"/>
        </w:rPr>
      </w:pPr>
    </w:p>
    <w:p w14:paraId="7A0F4A55" w14:textId="77777777" w:rsidR="00E4550C" w:rsidRPr="00311DE6" w:rsidRDefault="00E4550C" w:rsidP="00E4550C">
      <w:pPr>
        <w:rPr>
          <w:b/>
          <w:sz w:val="22"/>
          <w:szCs w:val="22"/>
        </w:rPr>
      </w:pPr>
      <w:r w:rsidRPr="00311DE6">
        <w:rPr>
          <w:b/>
          <w:sz w:val="22"/>
          <w:szCs w:val="22"/>
        </w:rPr>
        <w:br w:type="page"/>
      </w:r>
    </w:p>
    <w:p w14:paraId="37A3A11B" w14:textId="77777777" w:rsidR="00E4550C" w:rsidRPr="00311DE6" w:rsidRDefault="00E4550C" w:rsidP="00E4550C">
      <w:pPr>
        <w:pStyle w:val="a5"/>
        <w:rPr>
          <w:rFonts w:ascii="Times New Roman" w:hAnsi="Times New Roman" w:cs="Times New Roman"/>
          <w:sz w:val="22"/>
          <w:szCs w:val="22"/>
        </w:rPr>
      </w:pPr>
      <w:r w:rsidRPr="00311DE6">
        <w:rPr>
          <w:rFonts w:ascii="Times New Roman" w:hAnsi="Times New Roman" w:cs="Times New Roman"/>
          <w:b/>
          <w:sz w:val="22"/>
          <w:szCs w:val="22"/>
        </w:rPr>
        <w:lastRenderedPageBreak/>
        <w:t xml:space="preserve">Приложение № </w:t>
      </w:r>
      <w:r w:rsidRPr="00311DE6">
        <w:rPr>
          <w:rFonts w:ascii="Times New Roman" w:hAnsi="Times New Roman" w:cs="Times New Roman"/>
          <w:sz w:val="22"/>
          <w:szCs w:val="22"/>
          <w:lang w:val="en-US"/>
        </w:rPr>
        <w:t>3</w:t>
      </w:r>
      <w:r w:rsidRPr="00311DE6">
        <w:rPr>
          <w:rFonts w:ascii="Times New Roman" w:hAnsi="Times New Roman" w:cs="Times New Roman"/>
          <w:sz w:val="22"/>
          <w:szCs w:val="22"/>
        </w:rPr>
        <w:t xml:space="preserve"> </w:t>
      </w:r>
    </w:p>
    <w:p w14:paraId="1B6856F6" w14:textId="77777777" w:rsidR="00E4550C" w:rsidRPr="00311DE6" w:rsidRDefault="00E4550C" w:rsidP="00E4550C">
      <w:pPr>
        <w:pStyle w:val="a5"/>
        <w:rPr>
          <w:rFonts w:ascii="Times New Roman" w:hAnsi="Times New Roman" w:cs="Times New Roman"/>
          <w:b/>
          <w:sz w:val="22"/>
          <w:szCs w:val="22"/>
        </w:rPr>
      </w:pPr>
      <w:r w:rsidRPr="00311DE6">
        <w:rPr>
          <w:rFonts w:ascii="Times New Roman" w:hAnsi="Times New Roman" w:cs="Times New Roman"/>
          <w:b/>
          <w:sz w:val="22"/>
          <w:szCs w:val="22"/>
        </w:rPr>
        <w:t xml:space="preserve">к Правилам дистанционного банковского обслуживания </w:t>
      </w:r>
    </w:p>
    <w:p w14:paraId="0CDCE028" w14:textId="77777777" w:rsidR="00E4550C" w:rsidRPr="00311DE6" w:rsidRDefault="00E4550C" w:rsidP="00E4550C">
      <w:pPr>
        <w:shd w:val="clear" w:color="auto" w:fill="FFFFFF"/>
        <w:jc w:val="right"/>
        <w:rPr>
          <w:b/>
          <w:sz w:val="22"/>
          <w:szCs w:val="22"/>
        </w:rPr>
      </w:pPr>
      <w:r w:rsidRPr="00311DE6">
        <w:rPr>
          <w:b/>
          <w:sz w:val="22"/>
          <w:szCs w:val="22"/>
        </w:rPr>
        <w:t xml:space="preserve">юридических лиц, индивидуальных предпринимателей и </w:t>
      </w:r>
    </w:p>
    <w:p w14:paraId="10900845" w14:textId="77777777" w:rsidR="00E4550C" w:rsidRPr="00311DE6" w:rsidRDefault="00E4550C" w:rsidP="00E4550C">
      <w:pPr>
        <w:shd w:val="clear" w:color="auto" w:fill="FFFFFF"/>
        <w:jc w:val="right"/>
        <w:rPr>
          <w:b/>
          <w:sz w:val="22"/>
          <w:szCs w:val="22"/>
        </w:rPr>
      </w:pPr>
      <w:r w:rsidRPr="00311DE6">
        <w:rPr>
          <w:b/>
          <w:sz w:val="22"/>
          <w:szCs w:val="22"/>
        </w:rPr>
        <w:t xml:space="preserve">физических лиц, занимающихся в установленном законодательством </w:t>
      </w:r>
    </w:p>
    <w:p w14:paraId="0099F937" w14:textId="77777777" w:rsidR="00E4550C" w:rsidRPr="00311DE6" w:rsidRDefault="00E4550C" w:rsidP="00E4550C">
      <w:pPr>
        <w:shd w:val="clear" w:color="auto" w:fill="FFFFFF"/>
        <w:jc w:val="right"/>
        <w:rPr>
          <w:b/>
          <w:sz w:val="22"/>
          <w:szCs w:val="22"/>
        </w:rPr>
      </w:pPr>
      <w:r w:rsidRPr="00311DE6">
        <w:rPr>
          <w:b/>
          <w:sz w:val="22"/>
          <w:szCs w:val="22"/>
        </w:rPr>
        <w:t xml:space="preserve">Российской Федерации порядке частной практикой, в Системе </w:t>
      </w:r>
    </w:p>
    <w:p w14:paraId="2DFA64A9" w14:textId="77777777" w:rsidR="00E4550C" w:rsidRPr="00311DE6" w:rsidRDefault="00E4550C" w:rsidP="00E4550C">
      <w:pPr>
        <w:shd w:val="clear" w:color="auto" w:fill="FFFFFF"/>
        <w:jc w:val="right"/>
        <w:rPr>
          <w:b/>
          <w:sz w:val="22"/>
          <w:szCs w:val="22"/>
        </w:rPr>
      </w:pPr>
      <w:r w:rsidRPr="00311DE6">
        <w:rPr>
          <w:b/>
          <w:sz w:val="22"/>
          <w:szCs w:val="22"/>
        </w:rPr>
        <w:t xml:space="preserve">«ПСКБ. ОНЛАЙН. БИЗНЕС» Акционерного общества </w:t>
      </w:r>
    </w:p>
    <w:p w14:paraId="79F46B47" w14:textId="77777777" w:rsidR="00E4550C" w:rsidRPr="00311DE6" w:rsidRDefault="00E4550C" w:rsidP="00E4550C">
      <w:pPr>
        <w:jc w:val="right"/>
        <w:rPr>
          <w:b/>
          <w:sz w:val="22"/>
          <w:szCs w:val="22"/>
        </w:rPr>
      </w:pPr>
      <w:r w:rsidRPr="00311DE6">
        <w:rPr>
          <w:b/>
          <w:sz w:val="22"/>
          <w:szCs w:val="22"/>
        </w:rPr>
        <w:t>«Петербургский социальный коммерческий банк»</w:t>
      </w:r>
    </w:p>
    <w:p w14:paraId="30C47DDD" w14:textId="77777777" w:rsidR="00E4550C" w:rsidRPr="00311DE6" w:rsidRDefault="00E4550C" w:rsidP="00E4550C">
      <w:pPr>
        <w:jc w:val="right"/>
        <w:rPr>
          <w:b/>
          <w:sz w:val="22"/>
          <w:szCs w:val="22"/>
        </w:rPr>
      </w:pPr>
    </w:p>
    <w:p w14:paraId="7D1D5B47" w14:textId="77777777" w:rsidR="00E4550C" w:rsidRPr="00311DE6" w:rsidRDefault="00E4550C" w:rsidP="00E4550C">
      <w:pPr>
        <w:jc w:val="right"/>
        <w:rPr>
          <w:sz w:val="22"/>
          <w:szCs w:val="22"/>
        </w:rPr>
      </w:pPr>
    </w:p>
    <w:p w14:paraId="6A43A462" w14:textId="77777777" w:rsidR="00E4550C" w:rsidRPr="00311DE6" w:rsidRDefault="00E4550C" w:rsidP="00E4550C">
      <w:pPr>
        <w:pStyle w:val="24"/>
        <w:shd w:val="clear" w:color="auto" w:fill="auto"/>
        <w:spacing w:after="200"/>
        <w:jc w:val="center"/>
        <w:rPr>
          <w:rFonts w:ascii="Times New Roman" w:eastAsia="Times New Roman" w:hAnsi="Times New Roman" w:cs="Times New Roman"/>
          <w:b/>
          <w:sz w:val="22"/>
          <w:szCs w:val="22"/>
        </w:rPr>
      </w:pPr>
      <w:r w:rsidRPr="00311DE6">
        <w:rPr>
          <w:rFonts w:ascii="Times New Roman" w:hAnsi="Times New Roman" w:cs="Times New Roman"/>
          <w:b/>
          <w:sz w:val="22"/>
          <w:szCs w:val="22"/>
          <w:lang w:bidi="ru-RU"/>
        </w:rPr>
        <w:t xml:space="preserve">Рекомендации по обеспечению безопасной работы в Системе ДБО </w:t>
      </w:r>
      <w:r w:rsidRPr="00311DE6">
        <w:rPr>
          <w:rFonts w:ascii="Times New Roman" w:eastAsia="Times New Roman" w:hAnsi="Times New Roman" w:cs="Times New Roman"/>
          <w:b/>
          <w:sz w:val="22"/>
          <w:szCs w:val="22"/>
        </w:rPr>
        <w:t>«ПСКБ. ОНЛАЙН. БИЗНЕС»</w:t>
      </w:r>
    </w:p>
    <w:p w14:paraId="40062B87" w14:textId="77777777" w:rsidR="00E4550C" w:rsidRPr="00311DE6" w:rsidRDefault="00E4550C" w:rsidP="00E4550C">
      <w:pPr>
        <w:pStyle w:val="24"/>
        <w:shd w:val="clear" w:color="auto" w:fill="auto"/>
        <w:spacing w:after="200"/>
        <w:ind w:firstLine="708"/>
        <w:jc w:val="both"/>
        <w:rPr>
          <w:rStyle w:val="fontstyle21"/>
          <w:rFonts w:ascii="Times New Roman" w:hAnsi="Times New Roman" w:cs="Times New Roman"/>
        </w:rPr>
      </w:pPr>
      <w:r w:rsidRPr="00311DE6">
        <w:rPr>
          <w:rStyle w:val="fontstyle21"/>
          <w:rFonts w:ascii="Times New Roman" w:hAnsi="Times New Roman" w:cs="Times New Roman"/>
        </w:rPr>
        <w:t>АО Банк «ПСКБ» рекомендует соблюдать требования по информационной безопасности при работе с Системой ДБО, а именно:</w:t>
      </w:r>
    </w:p>
    <w:p w14:paraId="47C0B169" w14:textId="77777777" w:rsidR="00E4550C" w:rsidRPr="00311DE6" w:rsidRDefault="00E4550C" w:rsidP="00E4550C">
      <w:pPr>
        <w:pStyle w:val="aa"/>
        <w:numPr>
          <w:ilvl w:val="0"/>
          <w:numId w:val="22"/>
        </w:numPr>
        <w:ind w:left="0" w:firstLine="709"/>
        <w:jc w:val="both"/>
        <w:rPr>
          <w:rStyle w:val="fontstyle01"/>
          <w:rFonts w:ascii="Times New Roman" w:hAnsi="Times New Roman"/>
          <w:sz w:val="22"/>
          <w:szCs w:val="22"/>
        </w:rPr>
      </w:pPr>
      <w:r w:rsidRPr="00311DE6">
        <w:rPr>
          <w:rStyle w:val="fontstyle01"/>
          <w:rFonts w:ascii="Times New Roman" w:hAnsi="Times New Roman"/>
          <w:sz w:val="22"/>
          <w:szCs w:val="22"/>
        </w:rPr>
        <w:t>Вход в Систему ДБО Банка осуществляйте только с официального сайта Банка.</w:t>
      </w:r>
    </w:p>
    <w:p w14:paraId="4662DB0B" w14:textId="77777777" w:rsidR="00E4550C" w:rsidRPr="00311DE6" w:rsidRDefault="00E4550C" w:rsidP="00E4550C">
      <w:pPr>
        <w:ind w:firstLine="708"/>
        <w:jc w:val="both"/>
        <w:rPr>
          <w:rStyle w:val="fontstyle21"/>
          <w:rFonts w:ascii="Times New Roman" w:hAnsi="Times New Roman"/>
        </w:rPr>
      </w:pPr>
      <w:r w:rsidRPr="00311DE6">
        <w:rPr>
          <w:rStyle w:val="fontstyle21"/>
          <w:rFonts w:ascii="Times New Roman" w:hAnsi="Times New Roman"/>
        </w:rPr>
        <w:t xml:space="preserve">Не входите в Систему ДБО по ссылкам, размещенным на ресурсах в сети Интернет, отличных от официальных ресурсов Банка, так как мошенники часто публикуют </w:t>
      </w:r>
      <w:proofErr w:type="spellStart"/>
      <w:r w:rsidRPr="00311DE6">
        <w:rPr>
          <w:rStyle w:val="fontstyle21"/>
          <w:rFonts w:ascii="Times New Roman" w:hAnsi="Times New Roman"/>
        </w:rPr>
        <w:t>фишинговые</w:t>
      </w:r>
      <w:proofErr w:type="spellEnd"/>
      <w:r w:rsidRPr="00311DE6">
        <w:rPr>
          <w:rStyle w:val="fontstyle21"/>
          <w:rFonts w:ascii="Times New Roman" w:hAnsi="Times New Roman"/>
        </w:rPr>
        <w:t xml:space="preserve"> сайты (сайты-двойники) для хищения учетных данных от Системы ДБО (логин, пароль) и, как следствие в дальнейшем, финансовой информации. При обнаружении сайта-двойника немедленно сообщите об этом в Отдел клиентской поддержки Банка по номеру 8-800-200-35-65 (звонок по России бесплатный) и перешлите ссылку, по которой осуществлялся вход на сайт-двойник, для проведения расследования нашими специалистами по адресу </w:t>
      </w:r>
      <w:hyperlink r:id="rId15" w:history="1">
        <w:r w:rsidRPr="00311DE6">
          <w:rPr>
            <w:rStyle w:val="af5"/>
            <w:sz w:val="22"/>
            <w:szCs w:val="22"/>
          </w:rPr>
          <w:t>support@pscb.ru</w:t>
        </w:r>
      </w:hyperlink>
      <w:r w:rsidRPr="00311DE6">
        <w:rPr>
          <w:rStyle w:val="fontstyle21"/>
          <w:rFonts w:ascii="Times New Roman" w:hAnsi="Times New Roman"/>
        </w:rPr>
        <w:t>.</w:t>
      </w:r>
    </w:p>
    <w:p w14:paraId="5979FCED" w14:textId="77777777" w:rsidR="00E4550C" w:rsidRPr="00311DE6" w:rsidRDefault="00E4550C" w:rsidP="00E4550C">
      <w:pPr>
        <w:ind w:firstLine="708"/>
        <w:jc w:val="both"/>
        <w:rPr>
          <w:rStyle w:val="fontstyle01"/>
          <w:rFonts w:ascii="Times New Roman" w:hAnsi="Times New Roman"/>
          <w:sz w:val="22"/>
          <w:szCs w:val="22"/>
        </w:rPr>
      </w:pPr>
    </w:p>
    <w:p w14:paraId="37E8F853" w14:textId="77777777" w:rsidR="00E4550C" w:rsidRPr="00311DE6" w:rsidRDefault="00E4550C" w:rsidP="00E4550C">
      <w:pPr>
        <w:pStyle w:val="aa"/>
        <w:numPr>
          <w:ilvl w:val="0"/>
          <w:numId w:val="22"/>
        </w:numPr>
        <w:ind w:left="0" w:firstLine="709"/>
        <w:jc w:val="both"/>
        <w:rPr>
          <w:rStyle w:val="fontstyle21"/>
          <w:rFonts w:ascii="Times New Roman" w:hAnsi="Times New Roman"/>
          <w:b/>
          <w:bCs/>
        </w:rPr>
      </w:pPr>
      <w:r w:rsidRPr="00311DE6">
        <w:rPr>
          <w:rStyle w:val="fontstyle01"/>
          <w:rFonts w:ascii="Times New Roman" w:hAnsi="Times New Roman"/>
          <w:sz w:val="22"/>
          <w:szCs w:val="22"/>
        </w:rPr>
        <w:t>Избегайте входа в Систему ДБО Банка в местах, где услуги Интернета являются общедоступными</w:t>
      </w:r>
      <w:r w:rsidRPr="00311DE6">
        <w:rPr>
          <w:rStyle w:val="fontstyle21"/>
          <w:rFonts w:ascii="Times New Roman" w:hAnsi="Times New Roman"/>
        </w:rPr>
        <w:t>.</w:t>
      </w:r>
    </w:p>
    <w:p w14:paraId="7F8B5506" w14:textId="77777777" w:rsidR="00E4550C" w:rsidRPr="00311DE6" w:rsidRDefault="00E4550C" w:rsidP="00E4550C">
      <w:pPr>
        <w:ind w:firstLine="708"/>
        <w:jc w:val="both"/>
        <w:rPr>
          <w:rStyle w:val="fontstyle21"/>
          <w:rFonts w:ascii="Times New Roman" w:hAnsi="Times New Roman"/>
        </w:rPr>
      </w:pPr>
      <w:r w:rsidRPr="00311DE6">
        <w:rPr>
          <w:rStyle w:val="fontstyle21"/>
          <w:rFonts w:ascii="Times New Roman" w:hAnsi="Times New Roman"/>
        </w:rPr>
        <w:t>Например, Интернет-кафе, а также с неизвестных Вам компьютеров. В случае, если Вам все же пришлось осуществить вход в Систему ДБО с компьютера общего пользования, мы рекомендуем сменить пароль от Системы ДБО сразу после того, как Вы завершили работу. Это важно, поскольку существует риск перехвата мошенниками Ваших учетных данных от Системы ДБО (логин, пароль) или иной информации (номера банковской карты) без Вашего ведома при помощи вредоносного программного обеспечения и вирусов.</w:t>
      </w:r>
    </w:p>
    <w:p w14:paraId="1F49D552" w14:textId="77777777" w:rsidR="00E4550C" w:rsidRPr="00311DE6" w:rsidRDefault="00E4550C" w:rsidP="00E4550C">
      <w:pPr>
        <w:ind w:firstLine="708"/>
        <w:jc w:val="both"/>
        <w:rPr>
          <w:rStyle w:val="fontstyle01"/>
          <w:rFonts w:ascii="Times New Roman" w:hAnsi="Times New Roman"/>
          <w:sz w:val="22"/>
          <w:szCs w:val="22"/>
        </w:rPr>
      </w:pPr>
    </w:p>
    <w:p w14:paraId="6E89744B" w14:textId="77777777" w:rsidR="00E4550C" w:rsidRPr="00311DE6" w:rsidRDefault="00E4550C" w:rsidP="00E4550C">
      <w:pPr>
        <w:pStyle w:val="aa"/>
        <w:numPr>
          <w:ilvl w:val="0"/>
          <w:numId w:val="22"/>
        </w:numPr>
        <w:ind w:left="0" w:firstLine="709"/>
        <w:jc w:val="both"/>
        <w:rPr>
          <w:rStyle w:val="fontstyle21"/>
          <w:rFonts w:ascii="Times New Roman" w:hAnsi="Times New Roman"/>
        </w:rPr>
      </w:pPr>
      <w:r w:rsidRPr="00311DE6">
        <w:rPr>
          <w:rStyle w:val="fontstyle01"/>
          <w:rFonts w:ascii="Times New Roman" w:hAnsi="Times New Roman"/>
          <w:sz w:val="22"/>
          <w:szCs w:val="22"/>
        </w:rPr>
        <w:t xml:space="preserve">Перед осуществлением передачи Вашей конфиденциальной информации через веб-сайт </w:t>
      </w:r>
      <w:r w:rsidRPr="00311DE6">
        <w:rPr>
          <w:rStyle w:val="fontstyle21"/>
          <w:rFonts w:ascii="Times New Roman" w:hAnsi="Times New Roman"/>
        </w:rPr>
        <w:t xml:space="preserve">убедитесь в наличии защищенного соединения с сайтом по протоколу </w:t>
      </w:r>
      <w:r w:rsidRPr="00311DE6">
        <w:rPr>
          <w:rStyle w:val="fontstyle21"/>
          <w:rFonts w:ascii="Times New Roman" w:hAnsi="Times New Roman"/>
          <w:lang w:val="en-US"/>
        </w:rPr>
        <w:t>https</w:t>
      </w:r>
      <w:r w:rsidRPr="00311DE6">
        <w:rPr>
          <w:rStyle w:val="fontstyle21"/>
          <w:rFonts w:ascii="Times New Roman" w:hAnsi="Times New Roman"/>
        </w:rPr>
        <w:t>. Обязательно в адресной строке браузера должно быть установлено защищенное соединение с использованием сертификата. Данный символ указывает на то, что сайт работает в защищенном режиме и все передаваемые данные будут защищены.</w:t>
      </w:r>
    </w:p>
    <w:p w14:paraId="2A3F425B" w14:textId="77777777" w:rsidR="00E4550C" w:rsidRPr="00311DE6" w:rsidRDefault="00E4550C" w:rsidP="00E4550C">
      <w:pPr>
        <w:ind w:firstLine="708"/>
        <w:jc w:val="both"/>
        <w:rPr>
          <w:rStyle w:val="fontstyle01"/>
          <w:rFonts w:ascii="Times New Roman" w:hAnsi="Times New Roman"/>
          <w:sz w:val="22"/>
          <w:szCs w:val="22"/>
        </w:rPr>
      </w:pPr>
    </w:p>
    <w:p w14:paraId="57E1601E" w14:textId="77777777" w:rsidR="00E4550C" w:rsidRPr="00311DE6" w:rsidRDefault="00E4550C" w:rsidP="00E4550C">
      <w:pPr>
        <w:pStyle w:val="aa"/>
        <w:numPr>
          <w:ilvl w:val="0"/>
          <w:numId w:val="22"/>
        </w:numPr>
        <w:ind w:left="0" w:firstLine="709"/>
        <w:jc w:val="both"/>
        <w:rPr>
          <w:rStyle w:val="fontstyle21"/>
          <w:rFonts w:ascii="Times New Roman" w:hAnsi="Times New Roman"/>
          <w:b/>
          <w:bCs/>
        </w:rPr>
      </w:pPr>
      <w:r w:rsidRPr="00311DE6">
        <w:rPr>
          <w:rStyle w:val="fontstyle01"/>
          <w:rFonts w:ascii="Times New Roman" w:hAnsi="Times New Roman"/>
          <w:sz w:val="22"/>
          <w:szCs w:val="22"/>
        </w:rPr>
        <w:t>Никому и никогда не сообщайте свой пароль к Системе ДБО</w:t>
      </w:r>
      <w:r w:rsidRPr="00311DE6">
        <w:rPr>
          <w:rStyle w:val="fontstyle21"/>
          <w:rFonts w:ascii="Times New Roman" w:hAnsi="Times New Roman"/>
        </w:rPr>
        <w:t>, ПИН-код карты и CVV/CVC (секретный трёхзначный код для осуществления операций с использованием Вашей банковской карты в Интернет). Запомните, АО Банк «ПСКБ» никогда и ни при каких обстоятельствах не запрашивает указанную информацию у Клиентов.</w:t>
      </w:r>
    </w:p>
    <w:p w14:paraId="7C314E8A" w14:textId="77777777" w:rsidR="00E4550C" w:rsidRPr="00311DE6" w:rsidRDefault="00E4550C" w:rsidP="00E4550C">
      <w:pPr>
        <w:jc w:val="both"/>
        <w:rPr>
          <w:rStyle w:val="fontstyle01"/>
          <w:rFonts w:ascii="Times New Roman" w:hAnsi="Times New Roman"/>
          <w:sz w:val="22"/>
          <w:szCs w:val="22"/>
        </w:rPr>
      </w:pPr>
    </w:p>
    <w:p w14:paraId="0A9EF6B4" w14:textId="77777777" w:rsidR="00E4550C" w:rsidRPr="00311DE6" w:rsidRDefault="00E4550C" w:rsidP="00E4550C">
      <w:pPr>
        <w:pStyle w:val="aa"/>
        <w:numPr>
          <w:ilvl w:val="0"/>
          <w:numId w:val="22"/>
        </w:numPr>
        <w:ind w:left="0" w:firstLine="709"/>
        <w:jc w:val="both"/>
        <w:rPr>
          <w:rStyle w:val="fontstyle21"/>
          <w:rFonts w:ascii="Times New Roman" w:hAnsi="Times New Roman"/>
          <w:b/>
          <w:bCs/>
        </w:rPr>
      </w:pPr>
      <w:r w:rsidRPr="00311DE6">
        <w:rPr>
          <w:rStyle w:val="fontstyle01"/>
          <w:rFonts w:ascii="Times New Roman" w:hAnsi="Times New Roman"/>
          <w:sz w:val="22"/>
          <w:szCs w:val="22"/>
        </w:rPr>
        <w:t xml:space="preserve">Осуществляйте вход и работу в Системе ДБО Банка только с защищенного лицензионным антивирусным программным обеспечением компьютера </w:t>
      </w:r>
      <w:r w:rsidRPr="00311DE6">
        <w:rPr>
          <w:rStyle w:val="fontstyle21"/>
          <w:rFonts w:ascii="Times New Roman" w:hAnsi="Times New Roman"/>
        </w:rPr>
        <w:t xml:space="preserve">и своевременно производите обновление антивирусных баз. Антивирусное программное обеспечение и персональный </w:t>
      </w:r>
      <w:proofErr w:type="spellStart"/>
      <w:r w:rsidRPr="00311DE6">
        <w:rPr>
          <w:rStyle w:val="fontstyle21"/>
          <w:rFonts w:ascii="Times New Roman" w:hAnsi="Times New Roman"/>
        </w:rPr>
        <w:t>firewall</w:t>
      </w:r>
      <w:proofErr w:type="spellEnd"/>
      <w:r w:rsidRPr="00311DE6">
        <w:rPr>
          <w:rStyle w:val="fontstyle21"/>
          <w:rFonts w:ascii="Times New Roman" w:hAnsi="Times New Roman"/>
        </w:rPr>
        <w:t xml:space="preserve"> требуют постоянного обновления для своевременной и надежной защиты Вашей информации от вредоносных программ, и атак из сети Интернет. Использование персонального </w:t>
      </w:r>
      <w:proofErr w:type="spellStart"/>
      <w:r w:rsidRPr="00311DE6">
        <w:rPr>
          <w:rStyle w:val="fontstyle21"/>
          <w:rFonts w:ascii="Times New Roman" w:hAnsi="Times New Roman"/>
        </w:rPr>
        <w:t>firewall</w:t>
      </w:r>
      <w:proofErr w:type="spellEnd"/>
      <w:r w:rsidRPr="00311DE6">
        <w:rPr>
          <w:rStyle w:val="fontstyle21"/>
          <w:rFonts w:ascii="Times New Roman" w:hAnsi="Times New Roman"/>
        </w:rPr>
        <w:t xml:space="preserve"> особенно важно на компьютерах с высокоскоростным доступом в Интернет. Помните, что даже если Вы не посещаете сайты сомнительного содержания, это не гарантирует вирусной чистоты компьютера, так как регулярно выявляются случаи вирусного заражения общеизвестных сайтов (включая новостные и финансовые). Используйте антивирусное ПО проверенных и хорошо зарекомендовавших себя производителей (</w:t>
      </w:r>
      <w:proofErr w:type="spellStart"/>
      <w:r w:rsidRPr="00311DE6">
        <w:rPr>
          <w:rStyle w:val="fontstyle21"/>
          <w:rFonts w:ascii="Times New Roman" w:hAnsi="Times New Roman"/>
        </w:rPr>
        <w:t>Kaspersky</w:t>
      </w:r>
      <w:proofErr w:type="spellEnd"/>
      <w:r w:rsidRPr="00311DE6">
        <w:rPr>
          <w:rStyle w:val="fontstyle21"/>
          <w:rFonts w:ascii="Times New Roman" w:hAnsi="Times New Roman"/>
        </w:rPr>
        <w:t xml:space="preserve"> </w:t>
      </w:r>
      <w:proofErr w:type="spellStart"/>
      <w:r w:rsidRPr="00311DE6">
        <w:rPr>
          <w:rStyle w:val="fontstyle21"/>
          <w:rFonts w:ascii="Times New Roman" w:hAnsi="Times New Roman"/>
        </w:rPr>
        <w:t>Anti-Virus</w:t>
      </w:r>
      <w:proofErr w:type="spellEnd"/>
      <w:r w:rsidRPr="00311DE6">
        <w:rPr>
          <w:rStyle w:val="fontstyle21"/>
          <w:rFonts w:ascii="Times New Roman" w:hAnsi="Times New Roman"/>
        </w:rPr>
        <w:t xml:space="preserve">, </w:t>
      </w:r>
      <w:proofErr w:type="spellStart"/>
      <w:r w:rsidRPr="00311DE6">
        <w:rPr>
          <w:rStyle w:val="fontstyle21"/>
          <w:rFonts w:ascii="Times New Roman" w:hAnsi="Times New Roman"/>
        </w:rPr>
        <w:t>Symantec</w:t>
      </w:r>
      <w:proofErr w:type="spellEnd"/>
      <w:r w:rsidRPr="00311DE6">
        <w:rPr>
          <w:rStyle w:val="fontstyle21"/>
          <w:rFonts w:ascii="Times New Roman" w:hAnsi="Times New Roman"/>
        </w:rPr>
        <w:t xml:space="preserve">, ESET </w:t>
      </w:r>
      <w:proofErr w:type="spellStart"/>
      <w:r w:rsidRPr="00311DE6">
        <w:rPr>
          <w:rStyle w:val="fontstyle21"/>
          <w:rFonts w:ascii="Times New Roman" w:hAnsi="Times New Roman"/>
        </w:rPr>
        <w:t>Software</w:t>
      </w:r>
      <w:proofErr w:type="spellEnd"/>
      <w:r w:rsidRPr="00311DE6">
        <w:rPr>
          <w:rStyle w:val="fontstyle21"/>
          <w:rFonts w:ascii="Times New Roman" w:hAnsi="Times New Roman"/>
        </w:rPr>
        <w:t xml:space="preserve">, </w:t>
      </w:r>
      <w:proofErr w:type="spellStart"/>
      <w:r w:rsidRPr="00311DE6">
        <w:rPr>
          <w:rStyle w:val="fontstyle21"/>
          <w:rFonts w:ascii="Times New Roman" w:hAnsi="Times New Roman"/>
        </w:rPr>
        <w:t>Trend</w:t>
      </w:r>
      <w:proofErr w:type="spellEnd"/>
      <w:r w:rsidRPr="00311DE6">
        <w:rPr>
          <w:rStyle w:val="fontstyle21"/>
          <w:rFonts w:ascii="Times New Roman" w:hAnsi="Times New Roman"/>
        </w:rPr>
        <w:t xml:space="preserve"> </w:t>
      </w:r>
      <w:proofErr w:type="spellStart"/>
      <w:r w:rsidRPr="00311DE6">
        <w:rPr>
          <w:rStyle w:val="fontstyle21"/>
          <w:rFonts w:ascii="Times New Roman" w:hAnsi="Times New Roman"/>
        </w:rPr>
        <w:t>Micro</w:t>
      </w:r>
      <w:proofErr w:type="spellEnd"/>
      <w:r w:rsidRPr="00311DE6">
        <w:rPr>
          <w:rStyle w:val="fontstyle21"/>
          <w:rFonts w:ascii="Times New Roman" w:hAnsi="Times New Roman"/>
        </w:rPr>
        <w:t xml:space="preserve">, </w:t>
      </w:r>
      <w:proofErr w:type="spellStart"/>
      <w:r w:rsidRPr="00311DE6">
        <w:rPr>
          <w:rStyle w:val="fontstyle21"/>
          <w:rFonts w:ascii="Times New Roman" w:hAnsi="Times New Roman"/>
        </w:rPr>
        <w:t>McAfee</w:t>
      </w:r>
      <w:proofErr w:type="spellEnd"/>
      <w:r w:rsidRPr="00311DE6">
        <w:rPr>
          <w:rStyle w:val="fontstyle21"/>
          <w:rFonts w:ascii="Times New Roman" w:hAnsi="Times New Roman"/>
        </w:rPr>
        <w:t xml:space="preserve">, </w:t>
      </w:r>
      <w:proofErr w:type="spellStart"/>
      <w:r w:rsidRPr="00311DE6">
        <w:rPr>
          <w:rStyle w:val="fontstyle21"/>
          <w:rFonts w:ascii="Times New Roman" w:hAnsi="Times New Roman"/>
        </w:rPr>
        <w:t>Microsoft</w:t>
      </w:r>
      <w:proofErr w:type="spellEnd"/>
      <w:r w:rsidRPr="00311DE6">
        <w:rPr>
          <w:rStyle w:val="fontstyle21"/>
          <w:rFonts w:ascii="Times New Roman" w:hAnsi="Times New Roman"/>
        </w:rPr>
        <w:t xml:space="preserve">, </w:t>
      </w:r>
      <w:proofErr w:type="spellStart"/>
      <w:r w:rsidRPr="00311DE6">
        <w:rPr>
          <w:rStyle w:val="fontstyle21"/>
          <w:rFonts w:ascii="Times New Roman" w:hAnsi="Times New Roman"/>
        </w:rPr>
        <w:t>Panda</w:t>
      </w:r>
      <w:proofErr w:type="spellEnd"/>
      <w:r w:rsidRPr="00311DE6">
        <w:rPr>
          <w:rStyle w:val="fontstyle21"/>
          <w:rFonts w:ascii="Times New Roman" w:hAnsi="Times New Roman"/>
        </w:rPr>
        <w:t xml:space="preserve"> </w:t>
      </w:r>
      <w:proofErr w:type="spellStart"/>
      <w:r w:rsidRPr="00311DE6">
        <w:rPr>
          <w:rStyle w:val="fontstyle21"/>
          <w:rFonts w:ascii="Times New Roman" w:hAnsi="Times New Roman"/>
        </w:rPr>
        <w:t>Software</w:t>
      </w:r>
      <w:proofErr w:type="spellEnd"/>
      <w:r w:rsidRPr="00311DE6">
        <w:rPr>
          <w:rStyle w:val="fontstyle21"/>
          <w:rFonts w:ascii="Times New Roman" w:hAnsi="Times New Roman"/>
        </w:rPr>
        <w:t xml:space="preserve"> и др.). </w:t>
      </w:r>
    </w:p>
    <w:p w14:paraId="0F6B0088" w14:textId="77777777" w:rsidR="00E4550C" w:rsidRPr="00311DE6" w:rsidRDefault="00E4550C" w:rsidP="00E4550C">
      <w:pPr>
        <w:ind w:firstLine="708"/>
        <w:jc w:val="both"/>
        <w:rPr>
          <w:rStyle w:val="fontstyle21"/>
          <w:rFonts w:ascii="Times New Roman" w:hAnsi="Times New Roman"/>
        </w:rPr>
      </w:pPr>
      <w:r w:rsidRPr="00311DE6">
        <w:rPr>
          <w:rStyle w:val="fontstyle21"/>
          <w:rFonts w:ascii="Times New Roman" w:hAnsi="Times New Roman"/>
        </w:rPr>
        <w:t xml:space="preserve">Несмотря на то, что большинство современных антивирусных продуктов имеет режим постоянной проверки (резидентный режим) компьютера на вирусы </w:t>
      </w:r>
      <w:r w:rsidRPr="00311DE6">
        <w:rPr>
          <w:rStyle w:val="fontstyle01"/>
          <w:rFonts w:ascii="Times New Roman" w:hAnsi="Times New Roman"/>
          <w:sz w:val="22"/>
          <w:szCs w:val="22"/>
        </w:rPr>
        <w:t>не стоит пренебрегать периодической полной проверкой всего содержимого компьютера</w:t>
      </w:r>
      <w:r w:rsidRPr="00311DE6">
        <w:rPr>
          <w:rStyle w:val="fontstyle21"/>
          <w:rFonts w:ascii="Times New Roman" w:hAnsi="Times New Roman"/>
        </w:rPr>
        <w:t>. Как правило, при установке антивирусного ПО создаются задачи проверки компьютера по расписанию.</w:t>
      </w:r>
    </w:p>
    <w:p w14:paraId="17000A2C" w14:textId="77777777" w:rsidR="00E4550C" w:rsidRPr="00311DE6" w:rsidRDefault="00E4550C" w:rsidP="00E4550C">
      <w:pPr>
        <w:ind w:firstLine="708"/>
        <w:jc w:val="both"/>
        <w:rPr>
          <w:rStyle w:val="fontstyle21"/>
          <w:rFonts w:ascii="Times New Roman" w:hAnsi="Times New Roman"/>
          <w:b/>
          <w:bCs/>
        </w:rPr>
      </w:pPr>
    </w:p>
    <w:p w14:paraId="7792E644" w14:textId="77777777" w:rsidR="00E4550C" w:rsidRPr="00311DE6" w:rsidRDefault="00E4550C" w:rsidP="00E4550C">
      <w:pPr>
        <w:pStyle w:val="aa"/>
        <w:numPr>
          <w:ilvl w:val="0"/>
          <w:numId w:val="22"/>
        </w:numPr>
        <w:ind w:left="0" w:firstLine="709"/>
        <w:jc w:val="both"/>
        <w:rPr>
          <w:rStyle w:val="fontstyle21"/>
          <w:rFonts w:ascii="Times New Roman" w:hAnsi="Times New Roman"/>
        </w:rPr>
      </w:pPr>
      <w:r w:rsidRPr="00311DE6">
        <w:rPr>
          <w:rStyle w:val="fontstyle01"/>
          <w:rFonts w:ascii="Times New Roman" w:hAnsi="Times New Roman"/>
          <w:sz w:val="22"/>
          <w:szCs w:val="22"/>
        </w:rPr>
        <w:lastRenderedPageBreak/>
        <w:t>Используйте функцию подтверждения операций в Системе ДБО кодом подтверждения (Разовым паролем)</w:t>
      </w:r>
      <w:r w:rsidRPr="00311DE6">
        <w:rPr>
          <w:rStyle w:val="fontstyle21"/>
          <w:rFonts w:ascii="Times New Roman" w:hAnsi="Times New Roman"/>
        </w:rPr>
        <w:t>, отправляемым на Ваш мобильный телефон. Даже если логин и пароль для входа в Систему ДБО скомпрометированы и стали известны злоумышленникам, получить доступ к SMS-сообщениям Вашего телефона они не смогут, как и отключить функцию их отправки.</w:t>
      </w:r>
    </w:p>
    <w:p w14:paraId="5998A5F4" w14:textId="77777777" w:rsidR="00E4550C" w:rsidRPr="00311DE6" w:rsidRDefault="00E4550C" w:rsidP="00E4550C">
      <w:pPr>
        <w:pStyle w:val="aa"/>
        <w:ind w:left="709"/>
        <w:jc w:val="both"/>
        <w:rPr>
          <w:rStyle w:val="fontstyle21"/>
          <w:rFonts w:ascii="Times New Roman" w:hAnsi="Times New Roman"/>
        </w:rPr>
      </w:pPr>
    </w:p>
    <w:p w14:paraId="5023672B" w14:textId="77777777" w:rsidR="00E4550C" w:rsidRPr="00311DE6" w:rsidRDefault="00E4550C" w:rsidP="00E4550C">
      <w:pPr>
        <w:pStyle w:val="aa"/>
        <w:numPr>
          <w:ilvl w:val="0"/>
          <w:numId w:val="22"/>
        </w:numPr>
        <w:ind w:left="0" w:firstLine="709"/>
        <w:jc w:val="both"/>
        <w:rPr>
          <w:rStyle w:val="fontstyle01"/>
          <w:rFonts w:ascii="Times New Roman" w:hAnsi="Times New Roman"/>
          <w:b w:val="0"/>
          <w:sz w:val="22"/>
          <w:szCs w:val="22"/>
        </w:rPr>
      </w:pPr>
      <w:r w:rsidRPr="00311DE6">
        <w:rPr>
          <w:rStyle w:val="fontstyle01"/>
          <w:rFonts w:ascii="Times New Roman" w:hAnsi="Times New Roman"/>
          <w:sz w:val="22"/>
          <w:szCs w:val="22"/>
        </w:rPr>
        <w:t xml:space="preserve">Используйте функцию </w:t>
      </w:r>
      <w:r w:rsidRPr="00311DE6">
        <w:rPr>
          <w:rStyle w:val="fontstyle01"/>
          <w:rFonts w:ascii="Times New Roman" w:hAnsi="Times New Roman"/>
          <w:sz w:val="22"/>
          <w:szCs w:val="22"/>
          <w:lang w:val="en-US"/>
        </w:rPr>
        <w:t>IP</w:t>
      </w:r>
      <w:r w:rsidRPr="00311DE6">
        <w:rPr>
          <w:rStyle w:val="fontstyle01"/>
          <w:rFonts w:ascii="Times New Roman" w:hAnsi="Times New Roman"/>
          <w:sz w:val="22"/>
          <w:szCs w:val="22"/>
        </w:rPr>
        <w:t>-фильтрации при работе в Системе ДБО.</w:t>
      </w:r>
    </w:p>
    <w:p w14:paraId="7939BB2D" w14:textId="77777777" w:rsidR="00E4550C" w:rsidRPr="00311DE6" w:rsidRDefault="00E4550C" w:rsidP="00E4550C">
      <w:pPr>
        <w:ind w:firstLine="708"/>
        <w:jc w:val="both"/>
        <w:rPr>
          <w:rStyle w:val="fontstyle21"/>
          <w:rFonts w:ascii="Times New Roman" w:hAnsi="Times New Roman"/>
          <w:bCs/>
        </w:rPr>
      </w:pPr>
      <w:r w:rsidRPr="00311DE6">
        <w:rPr>
          <w:rStyle w:val="fontstyle21"/>
          <w:rFonts w:ascii="Times New Roman" w:hAnsi="Times New Roman"/>
          <w:bCs/>
        </w:rPr>
        <w:t xml:space="preserve">Данный функционал позволят работать в Системе ДБО только с тех </w:t>
      </w:r>
      <w:proofErr w:type="spellStart"/>
      <w:r w:rsidRPr="00311DE6">
        <w:rPr>
          <w:rStyle w:val="fontstyle21"/>
          <w:rFonts w:ascii="Times New Roman" w:hAnsi="Times New Roman"/>
          <w:bCs/>
        </w:rPr>
        <w:t>ip</w:t>
      </w:r>
      <w:proofErr w:type="spellEnd"/>
      <w:r w:rsidRPr="00311DE6">
        <w:rPr>
          <w:rStyle w:val="fontstyle21"/>
          <w:rFonts w:ascii="Times New Roman" w:hAnsi="Times New Roman"/>
          <w:bCs/>
        </w:rPr>
        <w:t xml:space="preserve">-адресов, которым Вы доверяете и с которых Вы постоянно работаете, это не позволит злоумышленникам при компрометации учетных данных от Системы ДБО воспользоваться ими и войти в Систему ДБО с других </w:t>
      </w:r>
      <w:proofErr w:type="spellStart"/>
      <w:r w:rsidRPr="00311DE6">
        <w:rPr>
          <w:rStyle w:val="fontstyle21"/>
          <w:rFonts w:ascii="Times New Roman" w:hAnsi="Times New Roman"/>
          <w:bCs/>
          <w:lang w:val="en-US"/>
        </w:rPr>
        <w:t>ip</w:t>
      </w:r>
      <w:proofErr w:type="spellEnd"/>
      <w:r w:rsidRPr="00311DE6">
        <w:rPr>
          <w:rStyle w:val="fontstyle21"/>
          <w:rFonts w:ascii="Times New Roman" w:hAnsi="Times New Roman"/>
          <w:bCs/>
        </w:rPr>
        <w:t>-адресов.</w:t>
      </w:r>
    </w:p>
    <w:p w14:paraId="36CEB664" w14:textId="77777777" w:rsidR="00E4550C" w:rsidRPr="00311DE6" w:rsidRDefault="00E4550C" w:rsidP="00E4550C">
      <w:pPr>
        <w:rPr>
          <w:rStyle w:val="fontstyle01"/>
          <w:rFonts w:ascii="Times New Roman" w:hAnsi="Times New Roman"/>
          <w:sz w:val="22"/>
          <w:szCs w:val="22"/>
        </w:rPr>
      </w:pPr>
    </w:p>
    <w:p w14:paraId="3337FCB6" w14:textId="77777777" w:rsidR="00E4550C" w:rsidRPr="00311DE6" w:rsidRDefault="00E4550C" w:rsidP="00E4550C">
      <w:pPr>
        <w:pStyle w:val="aa"/>
        <w:numPr>
          <w:ilvl w:val="0"/>
          <w:numId w:val="22"/>
        </w:numPr>
        <w:ind w:left="0" w:firstLine="709"/>
        <w:jc w:val="both"/>
        <w:rPr>
          <w:rStyle w:val="fontstyle21"/>
          <w:rFonts w:ascii="Times New Roman" w:hAnsi="Times New Roman"/>
          <w:b/>
          <w:bCs/>
        </w:rPr>
      </w:pPr>
      <w:r w:rsidRPr="00311DE6">
        <w:rPr>
          <w:rStyle w:val="fontstyle01"/>
          <w:rFonts w:ascii="Times New Roman" w:hAnsi="Times New Roman"/>
          <w:sz w:val="22"/>
          <w:szCs w:val="22"/>
        </w:rPr>
        <w:t>Решив закончить работу с Системой ДБО Банка</w:t>
      </w:r>
      <w:r w:rsidRPr="00311DE6">
        <w:rPr>
          <w:rStyle w:val="fontstyle21"/>
          <w:rFonts w:ascii="Times New Roman" w:hAnsi="Times New Roman"/>
        </w:rPr>
        <w:t>, делайте это в соответствии с установленными процедурами. Не закрывайте Интернет-браузер просто так. Выполняйте последовательное завершение сеанса работы посредством нажатия на клавишу «Выход».</w:t>
      </w:r>
    </w:p>
    <w:p w14:paraId="05E6988E" w14:textId="77777777" w:rsidR="00E4550C" w:rsidRPr="00311DE6" w:rsidRDefault="00E4550C" w:rsidP="00E4550C">
      <w:pPr>
        <w:pStyle w:val="aa"/>
        <w:ind w:left="709"/>
        <w:jc w:val="both"/>
        <w:rPr>
          <w:rStyle w:val="fontstyle01"/>
          <w:rFonts w:ascii="Times New Roman" w:hAnsi="Times New Roman"/>
          <w:sz w:val="22"/>
          <w:szCs w:val="22"/>
        </w:rPr>
      </w:pPr>
    </w:p>
    <w:p w14:paraId="7A77292B" w14:textId="77777777" w:rsidR="00E4550C" w:rsidRPr="00311DE6" w:rsidRDefault="00E4550C" w:rsidP="00E4550C">
      <w:pPr>
        <w:pStyle w:val="aa"/>
        <w:numPr>
          <w:ilvl w:val="0"/>
          <w:numId w:val="22"/>
        </w:numPr>
        <w:ind w:left="0" w:firstLine="709"/>
        <w:jc w:val="both"/>
        <w:rPr>
          <w:rStyle w:val="fontstyle21"/>
          <w:rFonts w:ascii="Times New Roman" w:hAnsi="Times New Roman"/>
          <w:b/>
          <w:bCs/>
        </w:rPr>
      </w:pPr>
      <w:r w:rsidRPr="00311DE6">
        <w:rPr>
          <w:rStyle w:val="fontstyle01"/>
          <w:rFonts w:ascii="Times New Roman" w:hAnsi="Times New Roman"/>
          <w:sz w:val="22"/>
          <w:szCs w:val="22"/>
        </w:rPr>
        <w:t xml:space="preserve">Не работайте на компьютере под учетной записью с правами администратора системы. </w:t>
      </w:r>
      <w:r w:rsidRPr="00311DE6">
        <w:rPr>
          <w:rStyle w:val="fontstyle21"/>
          <w:rFonts w:ascii="Times New Roman" w:hAnsi="Times New Roman"/>
        </w:rPr>
        <w:t>Помните, что атакующее Ваш компьютер вредоносное ПО при работе с административными правами также может получить максимальные привилегии в Системе, и этим значительно облегчить задачу злоумышленников. Возьмите за правило регистрировать и использовать для постоянной работы учетную запись с ограниченными правами, а учетной записью администратора Системы пользоваться лишь при необходимости (например, для установки новых программ или перенастройки компьютера).</w:t>
      </w:r>
    </w:p>
    <w:p w14:paraId="48734F8E" w14:textId="77777777" w:rsidR="00E4550C" w:rsidRPr="00311DE6" w:rsidRDefault="00E4550C" w:rsidP="00E4550C">
      <w:pPr>
        <w:pStyle w:val="aa"/>
        <w:rPr>
          <w:rStyle w:val="fontstyle01"/>
          <w:rFonts w:ascii="Times New Roman" w:hAnsi="Times New Roman"/>
          <w:sz w:val="22"/>
          <w:szCs w:val="22"/>
        </w:rPr>
      </w:pPr>
    </w:p>
    <w:p w14:paraId="0ABFDB06" w14:textId="77777777" w:rsidR="00E4550C" w:rsidRPr="00311DE6" w:rsidRDefault="00E4550C" w:rsidP="00E4550C">
      <w:pPr>
        <w:pStyle w:val="aa"/>
        <w:numPr>
          <w:ilvl w:val="0"/>
          <w:numId w:val="22"/>
        </w:numPr>
        <w:ind w:left="0" w:firstLine="709"/>
        <w:jc w:val="both"/>
        <w:rPr>
          <w:rStyle w:val="fontstyle21"/>
          <w:rFonts w:ascii="Times New Roman" w:hAnsi="Times New Roman"/>
          <w:b/>
          <w:bCs/>
        </w:rPr>
      </w:pPr>
      <w:r w:rsidRPr="00311DE6">
        <w:rPr>
          <w:rStyle w:val="fontstyle01"/>
          <w:rFonts w:ascii="Times New Roman" w:hAnsi="Times New Roman"/>
          <w:sz w:val="22"/>
          <w:szCs w:val="22"/>
        </w:rPr>
        <w:t>Не отключайте без особой необходимости средства обеспечения безопасности Вашего компьютера</w:t>
      </w:r>
      <w:r w:rsidRPr="00311DE6">
        <w:rPr>
          <w:rStyle w:val="fontstyle21"/>
          <w:rFonts w:ascii="Times New Roman" w:hAnsi="Times New Roman"/>
        </w:rPr>
        <w:t>.</w:t>
      </w:r>
    </w:p>
    <w:p w14:paraId="7D421FE3" w14:textId="77777777" w:rsidR="00E4550C" w:rsidRPr="00311DE6" w:rsidRDefault="00E4550C" w:rsidP="00E4550C">
      <w:pPr>
        <w:ind w:firstLine="708"/>
        <w:jc w:val="both"/>
        <w:rPr>
          <w:rStyle w:val="fontstyle21"/>
          <w:rFonts w:ascii="Times New Roman" w:hAnsi="Times New Roman"/>
        </w:rPr>
      </w:pPr>
      <w:r w:rsidRPr="00311DE6">
        <w:rPr>
          <w:rStyle w:val="fontstyle21"/>
          <w:rFonts w:ascii="Times New Roman" w:hAnsi="Times New Roman"/>
        </w:rPr>
        <w:t>К ним относятся: антивирусное ПО, межсетевой экран (</w:t>
      </w:r>
      <w:proofErr w:type="spellStart"/>
      <w:r w:rsidRPr="00311DE6">
        <w:rPr>
          <w:rStyle w:val="fontstyle21"/>
          <w:rFonts w:ascii="Times New Roman" w:hAnsi="Times New Roman"/>
        </w:rPr>
        <w:t>firewall</w:t>
      </w:r>
      <w:proofErr w:type="spellEnd"/>
      <w:r w:rsidRPr="00311DE6">
        <w:rPr>
          <w:rStyle w:val="fontstyle21"/>
          <w:rFonts w:ascii="Times New Roman" w:hAnsi="Times New Roman"/>
        </w:rPr>
        <w:t xml:space="preserve">), системы обеспечения безопасного повышения привилегий (например, UAC в ОС </w:t>
      </w:r>
      <w:proofErr w:type="spellStart"/>
      <w:r w:rsidRPr="00311DE6">
        <w:rPr>
          <w:rStyle w:val="fontstyle21"/>
          <w:rFonts w:ascii="Times New Roman" w:hAnsi="Times New Roman"/>
        </w:rPr>
        <w:t>Microsoft</w:t>
      </w:r>
      <w:proofErr w:type="spellEnd"/>
      <w:r w:rsidRPr="00311DE6">
        <w:rPr>
          <w:rStyle w:val="fontstyle21"/>
          <w:rFonts w:ascii="Times New Roman" w:hAnsi="Times New Roman"/>
        </w:rPr>
        <w:t xml:space="preserve"> </w:t>
      </w:r>
      <w:proofErr w:type="spellStart"/>
      <w:r w:rsidRPr="00311DE6">
        <w:rPr>
          <w:rStyle w:val="fontstyle21"/>
          <w:rFonts w:ascii="Times New Roman" w:hAnsi="Times New Roman"/>
        </w:rPr>
        <w:t>Windows</w:t>
      </w:r>
      <w:proofErr w:type="spellEnd"/>
      <w:r w:rsidRPr="00311DE6">
        <w:rPr>
          <w:rStyle w:val="fontstyle21"/>
          <w:rFonts w:ascii="Times New Roman" w:hAnsi="Times New Roman"/>
        </w:rPr>
        <w:t>), системы поиска и установки обновлений ПО.</w:t>
      </w:r>
    </w:p>
    <w:p w14:paraId="6CCE35D5" w14:textId="77777777" w:rsidR="00E4550C" w:rsidRPr="00311DE6" w:rsidRDefault="00E4550C" w:rsidP="00E4550C">
      <w:pPr>
        <w:ind w:firstLine="708"/>
        <w:jc w:val="both"/>
        <w:rPr>
          <w:rStyle w:val="fontstyle01"/>
          <w:rFonts w:ascii="Times New Roman" w:hAnsi="Times New Roman"/>
          <w:sz w:val="22"/>
          <w:szCs w:val="22"/>
        </w:rPr>
      </w:pPr>
    </w:p>
    <w:p w14:paraId="3DF41BA6" w14:textId="77777777" w:rsidR="00E4550C" w:rsidRPr="00311DE6" w:rsidRDefault="00E4550C" w:rsidP="00E4550C">
      <w:pPr>
        <w:pStyle w:val="aa"/>
        <w:numPr>
          <w:ilvl w:val="0"/>
          <w:numId w:val="22"/>
        </w:numPr>
        <w:ind w:left="0" w:firstLine="709"/>
        <w:jc w:val="both"/>
        <w:rPr>
          <w:rStyle w:val="fontstyle01"/>
          <w:rFonts w:ascii="Times New Roman" w:hAnsi="Times New Roman"/>
          <w:sz w:val="22"/>
          <w:szCs w:val="22"/>
        </w:rPr>
      </w:pPr>
      <w:r w:rsidRPr="00311DE6">
        <w:rPr>
          <w:rStyle w:val="fontstyle01"/>
          <w:rFonts w:ascii="Times New Roman" w:hAnsi="Times New Roman"/>
          <w:sz w:val="22"/>
          <w:szCs w:val="22"/>
        </w:rPr>
        <w:t xml:space="preserve">Не используйте взломанное либо нештатным образом активированное ПО, полученное из сомнительных источников. </w:t>
      </w:r>
    </w:p>
    <w:p w14:paraId="58D57F1A" w14:textId="77777777" w:rsidR="00E4550C" w:rsidRPr="00311DE6" w:rsidRDefault="00E4550C" w:rsidP="00E4550C">
      <w:pPr>
        <w:ind w:firstLine="708"/>
        <w:jc w:val="both"/>
        <w:rPr>
          <w:rStyle w:val="fontstyle21"/>
          <w:rFonts w:ascii="Times New Roman" w:hAnsi="Times New Roman"/>
        </w:rPr>
      </w:pPr>
      <w:r w:rsidRPr="00311DE6">
        <w:rPr>
          <w:rStyle w:val="fontstyle21"/>
          <w:rFonts w:ascii="Times New Roman" w:hAnsi="Times New Roman"/>
        </w:rPr>
        <w:t>Нет никаких гарантий, что взлом защитных механизмов ПО не привел к ослаблению штатной защиты ПО от неблагоприятных внешних воздействий, и, более того, что взломщики сами не встроили в дистрибутив ПО вредоносные компоненты.</w:t>
      </w:r>
    </w:p>
    <w:p w14:paraId="1179F372" w14:textId="77777777" w:rsidR="00E4550C" w:rsidRPr="00311DE6" w:rsidRDefault="00E4550C" w:rsidP="00E4550C">
      <w:pPr>
        <w:ind w:firstLine="708"/>
        <w:jc w:val="both"/>
        <w:rPr>
          <w:rStyle w:val="fontstyle01"/>
          <w:rFonts w:ascii="Times New Roman" w:hAnsi="Times New Roman"/>
          <w:sz w:val="22"/>
          <w:szCs w:val="22"/>
        </w:rPr>
      </w:pPr>
    </w:p>
    <w:p w14:paraId="0E7D1E94" w14:textId="77777777" w:rsidR="00E4550C" w:rsidRPr="00311DE6" w:rsidRDefault="00E4550C" w:rsidP="00E4550C">
      <w:pPr>
        <w:pStyle w:val="aa"/>
        <w:numPr>
          <w:ilvl w:val="0"/>
          <w:numId w:val="22"/>
        </w:numPr>
        <w:ind w:left="0" w:firstLine="709"/>
        <w:jc w:val="both"/>
        <w:rPr>
          <w:rStyle w:val="fontstyle21"/>
          <w:rFonts w:ascii="Times New Roman" w:hAnsi="Times New Roman"/>
          <w:b/>
          <w:bCs/>
        </w:rPr>
      </w:pPr>
      <w:r w:rsidRPr="00311DE6">
        <w:rPr>
          <w:rStyle w:val="fontstyle01"/>
          <w:rFonts w:ascii="Times New Roman" w:hAnsi="Times New Roman"/>
          <w:sz w:val="22"/>
          <w:szCs w:val="22"/>
        </w:rPr>
        <w:t xml:space="preserve">По возможности, не используйте предлагаемую браузером функцию сохранения паролей к сайтам, </w:t>
      </w:r>
      <w:r w:rsidRPr="00311DE6">
        <w:rPr>
          <w:rStyle w:val="fontstyle21"/>
          <w:rFonts w:ascii="Times New Roman" w:hAnsi="Times New Roman"/>
        </w:rPr>
        <w:t xml:space="preserve">в том числе к сайту Системы ДБО, так как сохраненная информация может стать легкой добычей злоумышленников при проведении атаки на браузер. </w:t>
      </w:r>
    </w:p>
    <w:p w14:paraId="710AD626" w14:textId="77777777" w:rsidR="00E4550C" w:rsidRPr="00311DE6" w:rsidRDefault="00E4550C" w:rsidP="00E4550C">
      <w:pPr>
        <w:pStyle w:val="aa"/>
        <w:ind w:left="709"/>
        <w:jc w:val="both"/>
        <w:rPr>
          <w:rStyle w:val="fontstyle21"/>
          <w:rFonts w:ascii="Times New Roman" w:hAnsi="Times New Roman"/>
          <w:b/>
          <w:bCs/>
        </w:rPr>
      </w:pPr>
    </w:p>
    <w:p w14:paraId="47C66D76" w14:textId="77777777" w:rsidR="00E4550C" w:rsidRPr="00311DE6" w:rsidRDefault="00E4550C" w:rsidP="00E4550C">
      <w:pPr>
        <w:pStyle w:val="aa"/>
        <w:numPr>
          <w:ilvl w:val="0"/>
          <w:numId w:val="22"/>
        </w:numPr>
        <w:ind w:left="0" w:firstLine="709"/>
        <w:jc w:val="both"/>
        <w:rPr>
          <w:rStyle w:val="fontstyle21"/>
          <w:rFonts w:ascii="Times New Roman" w:hAnsi="Times New Roman"/>
          <w:b/>
          <w:bCs/>
        </w:rPr>
      </w:pPr>
      <w:r w:rsidRPr="00311DE6">
        <w:rPr>
          <w:rStyle w:val="fontstyle01"/>
          <w:rFonts w:ascii="Times New Roman" w:hAnsi="Times New Roman"/>
          <w:sz w:val="22"/>
          <w:szCs w:val="22"/>
        </w:rPr>
        <w:t xml:space="preserve">Не храните на серверах электронной почты </w:t>
      </w:r>
      <w:r w:rsidRPr="00311DE6">
        <w:rPr>
          <w:rStyle w:val="fontstyle21"/>
          <w:rFonts w:ascii="Times New Roman" w:hAnsi="Times New Roman"/>
          <w:b/>
        </w:rPr>
        <w:t>(в особенности, бесплатных ресурсов веб-почты)</w:t>
      </w:r>
      <w:r w:rsidRPr="00311DE6">
        <w:rPr>
          <w:rStyle w:val="fontstyle21"/>
          <w:rFonts w:ascii="Times New Roman" w:hAnsi="Times New Roman"/>
        </w:rPr>
        <w:t xml:space="preserve"> </w:t>
      </w:r>
      <w:r w:rsidRPr="00311DE6">
        <w:rPr>
          <w:rStyle w:val="fontstyle01"/>
          <w:rFonts w:ascii="Times New Roman" w:hAnsi="Times New Roman"/>
          <w:sz w:val="22"/>
          <w:szCs w:val="22"/>
        </w:rPr>
        <w:t>письма, содержащие конфиденциальную информацию</w:t>
      </w:r>
      <w:r w:rsidRPr="00311DE6">
        <w:rPr>
          <w:rStyle w:val="fontstyle21"/>
          <w:rFonts w:ascii="Times New Roman" w:hAnsi="Times New Roman"/>
        </w:rPr>
        <w:t>, в частности, переписку с Банком, хранимая в почте информация может стать сравнительно легкой добычей злоумышленников и быть использованной ими против Вас. Регулярно производите очистку папок веб-почты, не забывая про папки «Черновики», «Отправленные», «Удаленные» и/или «Корзина».</w:t>
      </w:r>
    </w:p>
    <w:p w14:paraId="226212DF" w14:textId="77777777" w:rsidR="00E4550C" w:rsidRPr="00311DE6" w:rsidRDefault="00E4550C" w:rsidP="00E4550C">
      <w:pPr>
        <w:pStyle w:val="aa"/>
        <w:rPr>
          <w:rStyle w:val="fontstyle01"/>
          <w:rFonts w:ascii="Times New Roman" w:hAnsi="Times New Roman"/>
          <w:sz w:val="22"/>
          <w:szCs w:val="22"/>
        </w:rPr>
      </w:pPr>
    </w:p>
    <w:p w14:paraId="277AC809" w14:textId="77777777" w:rsidR="00E4550C" w:rsidRPr="00311DE6" w:rsidRDefault="00E4550C" w:rsidP="00E4550C">
      <w:pPr>
        <w:pStyle w:val="aa"/>
        <w:numPr>
          <w:ilvl w:val="0"/>
          <w:numId w:val="22"/>
        </w:numPr>
        <w:ind w:left="0" w:firstLine="709"/>
        <w:jc w:val="both"/>
        <w:rPr>
          <w:rStyle w:val="fontstyle01"/>
          <w:rFonts w:ascii="Times New Roman" w:hAnsi="Times New Roman"/>
          <w:sz w:val="22"/>
          <w:szCs w:val="22"/>
        </w:rPr>
      </w:pPr>
      <w:r w:rsidRPr="00311DE6">
        <w:rPr>
          <w:rStyle w:val="fontstyle01"/>
          <w:rFonts w:ascii="Times New Roman" w:hAnsi="Times New Roman"/>
          <w:sz w:val="22"/>
          <w:szCs w:val="22"/>
        </w:rPr>
        <w:t xml:space="preserve">Не открывайте неизвестные или вызывающие подозрение вложения в почтовые письма, полученные от незнакомых отправителей. </w:t>
      </w:r>
    </w:p>
    <w:p w14:paraId="2C58BEA3" w14:textId="77777777" w:rsidR="00E4550C" w:rsidRPr="00311DE6" w:rsidRDefault="00E4550C" w:rsidP="00E4550C">
      <w:pPr>
        <w:ind w:firstLine="708"/>
        <w:jc w:val="both"/>
        <w:rPr>
          <w:rStyle w:val="fontstyle21"/>
          <w:rFonts w:ascii="Times New Roman" w:hAnsi="Times New Roman"/>
        </w:rPr>
      </w:pPr>
      <w:r w:rsidRPr="00311DE6">
        <w:rPr>
          <w:rStyle w:val="fontstyle21"/>
          <w:rFonts w:ascii="Times New Roman" w:hAnsi="Times New Roman"/>
        </w:rPr>
        <w:t>Даже если отправитель Вам знаком, не лишним будет проверить файл антивирусной системой перед его запуском.</w:t>
      </w:r>
    </w:p>
    <w:p w14:paraId="639643FC" w14:textId="77777777" w:rsidR="00E4550C" w:rsidRPr="00311DE6" w:rsidRDefault="00E4550C" w:rsidP="00E4550C">
      <w:pPr>
        <w:ind w:firstLine="708"/>
        <w:jc w:val="both"/>
        <w:rPr>
          <w:rStyle w:val="fontstyle01"/>
          <w:rFonts w:ascii="Times New Roman" w:hAnsi="Times New Roman"/>
          <w:sz w:val="22"/>
          <w:szCs w:val="22"/>
        </w:rPr>
      </w:pPr>
    </w:p>
    <w:p w14:paraId="16BB1369" w14:textId="77777777" w:rsidR="00E4550C" w:rsidRPr="00311DE6" w:rsidRDefault="00E4550C" w:rsidP="00E4550C">
      <w:pPr>
        <w:pStyle w:val="aa"/>
        <w:numPr>
          <w:ilvl w:val="0"/>
          <w:numId w:val="22"/>
        </w:numPr>
        <w:ind w:left="0" w:firstLine="709"/>
        <w:jc w:val="both"/>
        <w:rPr>
          <w:rStyle w:val="fontstyle21"/>
          <w:rFonts w:ascii="Times New Roman" w:hAnsi="Times New Roman"/>
        </w:rPr>
      </w:pPr>
      <w:r w:rsidRPr="00311DE6">
        <w:rPr>
          <w:rStyle w:val="fontstyle01"/>
          <w:rFonts w:ascii="Times New Roman" w:hAnsi="Times New Roman"/>
          <w:sz w:val="22"/>
          <w:szCs w:val="22"/>
        </w:rPr>
        <w:t xml:space="preserve">В случае, если компьютер ведет себя странно </w:t>
      </w:r>
      <w:r w:rsidRPr="00311DE6">
        <w:rPr>
          <w:rStyle w:val="fontstyle21"/>
          <w:rFonts w:ascii="Times New Roman" w:hAnsi="Times New Roman"/>
        </w:rPr>
        <w:t>(появляются сообщения об ошибках в программах, программы самопроизвольно запускаются либо завершаются, их выполнение занимает больше, чем обычно, времени, появляются вплывающие окна в браузере на тех сайтах, где их не должно быть, вместо указанного в адресной строке браузера адреса открываются другие ресурсы и т.п.) настоятельно рекомендуется немедленно прекратить использование компьютера и провести внеочередную полную антивирусную проверку.</w:t>
      </w:r>
    </w:p>
    <w:p w14:paraId="21E45619" w14:textId="77777777" w:rsidR="00E4550C" w:rsidRPr="00311DE6" w:rsidRDefault="00E4550C" w:rsidP="00E4550C">
      <w:pPr>
        <w:rPr>
          <w:rStyle w:val="fontstyle21"/>
          <w:rFonts w:ascii="Times New Roman" w:hAnsi="Times New Roman"/>
        </w:rPr>
      </w:pPr>
    </w:p>
    <w:p w14:paraId="4FC7C457" w14:textId="77777777" w:rsidR="00E4550C" w:rsidRPr="00311DE6" w:rsidRDefault="00E4550C" w:rsidP="00E4550C">
      <w:pPr>
        <w:pStyle w:val="aa"/>
        <w:numPr>
          <w:ilvl w:val="0"/>
          <w:numId w:val="22"/>
        </w:numPr>
        <w:ind w:left="0" w:firstLine="709"/>
        <w:jc w:val="both"/>
        <w:rPr>
          <w:b/>
          <w:bCs/>
          <w:color w:val="000000"/>
          <w:sz w:val="22"/>
          <w:szCs w:val="22"/>
        </w:rPr>
      </w:pPr>
      <w:r w:rsidRPr="00311DE6">
        <w:rPr>
          <w:rStyle w:val="fontstyle21"/>
          <w:rFonts w:ascii="Times New Roman" w:hAnsi="Times New Roman"/>
          <w:b/>
        </w:rPr>
        <w:t>Обеспечьте конфиденциальность учетной информации от Системы ДБО</w:t>
      </w:r>
      <w:r w:rsidRPr="00311DE6">
        <w:rPr>
          <w:rStyle w:val="fontstyle21"/>
          <w:rFonts w:ascii="Times New Roman" w:hAnsi="Times New Roman"/>
        </w:rPr>
        <w:t xml:space="preserve">. </w:t>
      </w:r>
      <w:r w:rsidRPr="00311DE6">
        <w:rPr>
          <w:sz w:val="22"/>
          <w:szCs w:val="22"/>
        </w:rPr>
        <w:t xml:space="preserve"> </w:t>
      </w:r>
    </w:p>
    <w:p w14:paraId="3DC40D7B" w14:textId="77777777" w:rsidR="00E4550C" w:rsidRPr="00311DE6" w:rsidRDefault="00E4550C" w:rsidP="00E4550C">
      <w:pPr>
        <w:pStyle w:val="24"/>
        <w:shd w:val="clear" w:color="auto" w:fill="auto"/>
        <w:spacing w:after="200"/>
        <w:jc w:val="both"/>
        <w:rPr>
          <w:rStyle w:val="fontstyle21"/>
          <w:rFonts w:ascii="Times New Roman" w:hAnsi="Times New Roman" w:cs="Times New Roman"/>
        </w:rPr>
      </w:pPr>
      <w:r w:rsidRPr="00311DE6">
        <w:rPr>
          <w:rStyle w:val="fontstyle21"/>
          <w:rFonts w:ascii="Times New Roman" w:hAnsi="Times New Roman" w:cs="Times New Roman"/>
        </w:rPr>
        <w:t>Храните ключевые носители (Смарт-ключи) в месте, недоступном посторонним лицам. Храните в тайне пароль доступа к Смарт-ключу и логину.</w:t>
      </w:r>
    </w:p>
    <w:p w14:paraId="2545F34A" w14:textId="77777777" w:rsidR="00E4550C" w:rsidRPr="00311DE6" w:rsidRDefault="00E4550C" w:rsidP="00E4550C">
      <w:pPr>
        <w:pStyle w:val="a5"/>
        <w:rPr>
          <w:rFonts w:ascii="Times New Roman" w:hAnsi="Times New Roman" w:cs="Times New Roman"/>
          <w:b/>
          <w:sz w:val="22"/>
          <w:szCs w:val="22"/>
        </w:rPr>
        <w:sectPr w:rsidR="00E4550C" w:rsidRPr="00311DE6" w:rsidSect="00216E07">
          <w:pgSz w:w="11906" w:h="16838"/>
          <w:pgMar w:top="993" w:right="851" w:bottom="851" w:left="1134" w:header="709" w:footer="709" w:gutter="0"/>
          <w:cols w:space="708"/>
          <w:titlePg/>
          <w:docGrid w:linePitch="360"/>
        </w:sectPr>
      </w:pPr>
    </w:p>
    <w:p w14:paraId="07931BED" w14:textId="77777777" w:rsidR="00E4550C" w:rsidRPr="00311DE6" w:rsidRDefault="00E4550C" w:rsidP="00E4550C">
      <w:pPr>
        <w:pBdr>
          <w:top w:val="nil"/>
          <w:left w:val="nil"/>
          <w:bottom w:val="nil"/>
          <w:right w:val="nil"/>
          <w:between w:val="nil"/>
          <w:bar w:val="nil"/>
        </w:pBdr>
        <w:rPr>
          <w:rFonts w:eastAsia="Arial Unicode MS" w:cs="Arial Unicode MS"/>
          <w:color w:val="000000"/>
          <w:sz w:val="14"/>
          <w:szCs w:val="14"/>
          <w:u w:color="000000"/>
          <w:bdr w:val="nil"/>
        </w:rPr>
      </w:pPr>
      <w:r w:rsidRPr="00311DE6">
        <w:rPr>
          <w:rFonts w:eastAsia="Arial Unicode MS" w:cs="Arial Unicode MS"/>
          <w:color w:val="000000"/>
          <w:sz w:val="14"/>
          <w:szCs w:val="14"/>
          <w:u w:color="000000"/>
          <w:bdr w:val="nil"/>
        </w:rPr>
        <w:lastRenderedPageBreak/>
        <w:t>Приложение №</w:t>
      </w:r>
      <w:r w:rsidRPr="00311DE6">
        <w:rPr>
          <w:rFonts w:eastAsia="Arial Unicode MS" w:cs="Arial Unicode MS"/>
          <w:color w:val="FF0000"/>
          <w:sz w:val="14"/>
          <w:szCs w:val="14"/>
          <w:u w:color="000000"/>
          <w:bdr w:val="nil"/>
        </w:rPr>
        <w:t xml:space="preserve"> </w:t>
      </w:r>
      <w:r w:rsidRPr="00311DE6">
        <w:rPr>
          <w:rFonts w:eastAsia="Arial Unicode MS" w:cs="Arial Unicode MS"/>
          <w:color w:val="000000"/>
          <w:sz w:val="14"/>
          <w:szCs w:val="14"/>
          <w:u w:color="000000"/>
          <w:bdr w:val="nil"/>
        </w:rPr>
        <w:t>4 к Правилам дистанционного банковского обслуживания юридических лиц, индивидуальных предпринимателей и физических лиц, занимающихся в установленном законодательством Российской Федерации порядке частной практикой, в Системе "ПСКБ. ОНЛАЙН. БИЗНЕС" Акционерного общества "Петербургский социальный коммерческий банк"</w:t>
      </w:r>
    </w:p>
    <w:p w14:paraId="31A315DC" w14:textId="77777777" w:rsidR="00E4550C" w:rsidRPr="00311DE6" w:rsidRDefault="00E4550C" w:rsidP="00E4550C">
      <w:pPr>
        <w:shd w:val="clear" w:color="auto" w:fill="FFFFFF"/>
        <w:jc w:val="right"/>
        <w:rPr>
          <w:b/>
        </w:rPr>
      </w:pPr>
      <w:r w:rsidRPr="00311DE6">
        <w:rPr>
          <w:b/>
        </w:rPr>
        <w:t xml:space="preserve">     </w:t>
      </w:r>
    </w:p>
    <w:p w14:paraId="588A6CB1" w14:textId="77777777" w:rsidR="00E4550C" w:rsidRPr="00311DE6" w:rsidRDefault="00E4550C" w:rsidP="00E4550C">
      <w:pPr>
        <w:shd w:val="clear" w:color="auto" w:fill="FFFFFF"/>
        <w:jc w:val="center"/>
        <w:rPr>
          <w:b/>
        </w:rPr>
      </w:pPr>
      <w:r w:rsidRPr="00311DE6">
        <w:rPr>
          <w:b/>
        </w:rPr>
        <w:t>СВЕДЕНИЯ ОБ УПОЛНОМОЧЕННОМ ЛИЦЕ</w:t>
      </w:r>
    </w:p>
    <w:p w14:paraId="51789EFD" w14:textId="77777777" w:rsidR="00E4550C" w:rsidRPr="00311DE6" w:rsidRDefault="00E4550C" w:rsidP="00E4550C">
      <w:pPr>
        <w:shd w:val="clear" w:color="auto" w:fill="FFFFFF"/>
        <w:jc w:val="center"/>
        <w:rPr>
          <w:b/>
        </w:rPr>
      </w:pPr>
      <w:r w:rsidRPr="00311DE6">
        <w:rPr>
          <w:b/>
        </w:rPr>
        <w:t>(</w:t>
      </w:r>
      <w:r w:rsidRPr="00311DE6">
        <w:rPr>
          <w:b/>
          <w:i/>
        </w:rPr>
        <w:t>при смене Уполномоченного лица, при генерации дополнительного Ключа ЭП, при создании дополнительного Логина</w:t>
      </w:r>
      <w:r w:rsidRPr="00311DE6">
        <w:rPr>
          <w:b/>
        </w:rPr>
        <w:t>)</w:t>
      </w:r>
    </w:p>
    <w:p w14:paraId="1B781DD7" w14:textId="77777777" w:rsidR="00E4550C" w:rsidRPr="00311DE6" w:rsidRDefault="00E4550C" w:rsidP="00E4550C">
      <w:pPr>
        <w:shd w:val="clear" w:color="auto" w:fill="FFFFFF"/>
        <w:jc w:val="both"/>
        <w:rPr>
          <w:b/>
          <w:i/>
          <w:iCs/>
          <w:sz w:val="24"/>
          <w:szCs w:val="24"/>
        </w:rPr>
      </w:pPr>
    </w:p>
    <w:p w14:paraId="6A1D70FB" w14:textId="77777777" w:rsidR="00E4550C" w:rsidRPr="00311DE6" w:rsidRDefault="00E4550C" w:rsidP="00E4550C">
      <w:pPr>
        <w:shd w:val="clear" w:color="auto" w:fill="FFFFFF"/>
        <w:rPr>
          <w:rStyle w:val="6Exact"/>
          <w:rFonts w:eastAsiaTheme="minorHAnsi"/>
          <w:i w:val="0"/>
          <w:sz w:val="22"/>
          <w:szCs w:val="22"/>
        </w:rPr>
      </w:pPr>
      <w:r w:rsidRPr="00311DE6">
        <w:rPr>
          <w:b/>
        </w:rPr>
        <w:tab/>
      </w:r>
      <w:r w:rsidRPr="00311DE6">
        <w:rPr>
          <w:u w:val="single"/>
        </w:rPr>
        <w:t>(Наименование клиента)</w:t>
      </w:r>
      <w:r w:rsidRPr="00311DE6">
        <w:rPr>
          <w:b/>
          <w:u w:val="single"/>
        </w:rPr>
        <w:t xml:space="preserve">, </w:t>
      </w:r>
      <w:r w:rsidRPr="00311DE6">
        <w:t xml:space="preserve">ИНН </w:t>
      </w:r>
      <w:r w:rsidRPr="00311DE6">
        <w:rPr>
          <w:u w:val="single"/>
        </w:rPr>
        <w:t xml:space="preserve">__________, </w:t>
      </w:r>
      <w:r w:rsidRPr="00311DE6">
        <w:rPr>
          <w:rStyle w:val="2Exact"/>
          <w:rFonts w:eastAsiaTheme="minorHAnsi"/>
          <w:sz w:val="22"/>
          <w:szCs w:val="22"/>
        </w:rPr>
        <w:t xml:space="preserve">далее также Клиент, </w:t>
      </w:r>
      <w:r w:rsidRPr="00311DE6">
        <w:rPr>
          <w:rStyle w:val="6Exact"/>
          <w:rFonts w:eastAsiaTheme="minorHAnsi"/>
          <w:sz w:val="22"/>
          <w:szCs w:val="22"/>
        </w:rPr>
        <w:t xml:space="preserve">в лице </w:t>
      </w:r>
      <w:r w:rsidRPr="00311DE6">
        <w:t>(</w:t>
      </w:r>
      <w:r w:rsidRPr="00311DE6">
        <w:rPr>
          <w:u w:val="single"/>
        </w:rPr>
        <w:t>полное ФИО представителя)</w:t>
      </w:r>
      <w:r w:rsidRPr="00311DE6">
        <w:rPr>
          <w:rStyle w:val="6Exact"/>
          <w:rFonts w:eastAsiaTheme="minorHAnsi"/>
          <w:b/>
          <w:sz w:val="22"/>
          <w:szCs w:val="22"/>
        </w:rPr>
        <w:t>,</w:t>
      </w:r>
      <w:r w:rsidRPr="00311DE6">
        <w:rPr>
          <w:rStyle w:val="6Exact"/>
          <w:rFonts w:eastAsiaTheme="minorHAnsi"/>
          <w:sz w:val="22"/>
          <w:szCs w:val="22"/>
        </w:rPr>
        <w:t xml:space="preserve"> действующего на</w:t>
      </w:r>
      <w:r w:rsidRPr="00311DE6">
        <w:rPr>
          <w:rStyle w:val="6Exact"/>
          <w:rFonts w:eastAsiaTheme="minorHAnsi"/>
          <w:sz w:val="20"/>
          <w:szCs w:val="20"/>
        </w:rPr>
        <w:t xml:space="preserve"> </w:t>
      </w:r>
      <w:r w:rsidRPr="00311DE6">
        <w:rPr>
          <w:rStyle w:val="6Exact"/>
          <w:rFonts w:eastAsiaTheme="minorHAnsi"/>
          <w:sz w:val="22"/>
          <w:szCs w:val="22"/>
        </w:rPr>
        <w:t xml:space="preserve">основании </w:t>
      </w:r>
      <w:r w:rsidRPr="00311DE6">
        <w:rPr>
          <w:u w:val="single"/>
        </w:rPr>
        <w:t>(документ основание)</w:t>
      </w:r>
      <w:r w:rsidRPr="00311DE6">
        <w:rPr>
          <w:rStyle w:val="6Exact"/>
          <w:rFonts w:eastAsiaTheme="minorHAnsi"/>
          <w:sz w:val="22"/>
          <w:szCs w:val="22"/>
        </w:rPr>
        <w:t>, информирует о предоставлении права подписи электронных документов в Системе ДБО "ПСКБ. ОНЛАЙН. БИЗНЕС":</w:t>
      </w:r>
    </w:p>
    <w:p w14:paraId="06845003" w14:textId="77777777" w:rsidR="00E4550C" w:rsidRPr="00311DE6" w:rsidRDefault="00E4550C" w:rsidP="00E4550C">
      <w:pPr>
        <w:pStyle w:val="af7"/>
        <w:jc w:val="both"/>
        <w:rPr>
          <w:rFonts w:ascii="Times New Roman" w:eastAsia="Times New Roman" w:hAnsi="Times New Roman" w:cs="Times New Roman"/>
          <w:lang w:eastAsia="ru-RU"/>
        </w:rPr>
      </w:pPr>
    </w:p>
    <w:tbl>
      <w:tblPr>
        <w:tblStyle w:val="af6"/>
        <w:tblW w:w="5000" w:type="pct"/>
        <w:tblLook w:val="04A0" w:firstRow="1" w:lastRow="0" w:firstColumn="1" w:lastColumn="0" w:noHBand="0" w:noVBand="1"/>
      </w:tblPr>
      <w:tblGrid>
        <w:gridCol w:w="442"/>
        <w:gridCol w:w="2806"/>
        <w:gridCol w:w="1367"/>
        <w:gridCol w:w="1624"/>
        <w:gridCol w:w="1540"/>
        <w:gridCol w:w="1566"/>
      </w:tblGrid>
      <w:tr w:rsidR="00E4550C" w:rsidRPr="00311DE6" w14:paraId="39BA6AC9" w14:textId="77777777" w:rsidTr="00216E07">
        <w:tc>
          <w:tcPr>
            <w:tcW w:w="505" w:type="dxa"/>
            <w:vAlign w:val="center"/>
          </w:tcPr>
          <w:p w14:paraId="1CFE3C1D" w14:textId="77777777" w:rsidR="00E4550C" w:rsidRPr="00311DE6" w:rsidRDefault="00E4550C" w:rsidP="00216E07">
            <w:pPr>
              <w:jc w:val="center"/>
              <w:rPr>
                <w:b/>
              </w:rPr>
            </w:pPr>
            <w:r w:rsidRPr="00311DE6">
              <w:rPr>
                <w:b/>
              </w:rPr>
              <w:t>№</w:t>
            </w:r>
          </w:p>
        </w:tc>
        <w:tc>
          <w:tcPr>
            <w:tcW w:w="5850" w:type="dxa"/>
            <w:vAlign w:val="center"/>
          </w:tcPr>
          <w:p w14:paraId="6054E0C7" w14:textId="77777777" w:rsidR="00E4550C" w:rsidRPr="00311DE6" w:rsidRDefault="00E4550C" w:rsidP="00216E07">
            <w:pPr>
              <w:jc w:val="center"/>
              <w:rPr>
                <w:b/>
              </w:rPr>
            </w:pPr>
            <w:r w:rsidRPr="00311DE6">
              <w:rPr>
                <w:b/>
              </w:rPr>
              <w:t>ФИО, должность, паспортные данные (серия, номер, кем и когда выдан, код подразделения)</w:t>
            </w:r>
          </w:p>
        </w:tc>
        <w:tc>
          <w:tcPr>
            <w:tcW w:w="2160" w:type="dxa"/>
            <w:vAlign w:val="center"/>
          </w:tcPr>
          <w:p w14:paraId="33400DA2" w14:textId="77777777" w:rsidR="00E4550C" w:rsidRPr="00311DE6" w:rsidRDefault="00E4550C" w:rsidP="00216E07">
            <w:pPr>
              <w:jc w:val="center"/>
              <w:rPr>
                <w:b/>
              </w:rPr>
            </w:pPr>
            <w:r w:rsidRPr="00311DE6">
              <w:rPr>
                <w:b/>
              </w:rPr>
              <w:t>Номер телефона</w:t>
            </w:r>
          </w:p>
        </w:tc>
        <w:tc>
          <w:tcPr>
            <w:tcW w:w="2268" w:type="dxa"/>
            <w:vAlign w:val="center"/>
          </w:tcPr>
          <w:p w14:paraId="3B57C370" w14:textId="77777777" w:rsidR="00E4550C" w:rsidRPr="00311DE6" w:rsidRDefault="00E4550C" w:rsidP="00216E07">
            <w:pPr>
              <w:jc w:val="center"/>
              <w:rPr>
                <w:b/>
              </w:rPr>
            </w:pPr>
            <w:r w:rsidRPr="00311DE6">
              <w:rPr>
                <w:b/>
              </w:rPr>
              <w:t>Адрес электронной почты (</w:t>
            </w:r>
            <w:r w:rsidRPr="00311DE6">
              <w:rPr>
                <w:b/>
                <w:lang w:val="en-US"/>
              </w:rPr>
              <w:t>e</w:t>
            </w:r>
            <w:r w:rsidRPr="00311DE6">
              <w:rPr>
                <w:b/>
              </w:rPr>
              <w:t>-</w:t>
            </w:r>
            <w:r w:rsidRPr="00311DE6">
              <w:rPr>
                <w:b/>
                <w:lang w:val="en-US"/>
              </w:rPr>
              <w:t>mail</w:t>
            </w:r>
            <w:r w:rsidRPr="00311DE6">
              <w:rPr>
                <w:b/>
              </w:rPr>
              <w:t>)</w:t>
            </w:r>
          </w:p>
        </w:tc>
        <w:tc>
          <w:tcPr>
            <w:tcW w:w="2112" w:type="dxa"/>
            <w:vAlign w:val="center"/>
          </w:tcPr>
          <w:p w14:paraId="30F17362" w14:textId="77777777" w:rsidR="00E4550C" w:rsidRPr="00311DE6" w:rsidRDefault="00E4550C" w:rsidP="00216E07">
            <w:pPr>
              <w:jc w:val="center"/>
              <w:rPr>
                <w:b/>
              </w:rPr>
            </w:pPr>
            <w:r w:rsidRPr="00311DE6">
              <w:rPr>
                <w:b/>
              </w:rPr>
              <w:t>Способ доступа в Систему ДБО</w:t>
            </w:r>
          </w:p>
          <w:p w14:paraId="39E44C52" w14:textId="77777777" w:rsidR="00E4550C" w:rsidRPr="00311DE6" w:rsidRDefault="00E4550C" w:rsidP="00216E07">
            <w:pPr>
              <w:jc w:val="center"/>
              <w:rPr>
                <w:b/>
              </w:rPr>
            </w:pPr>
            <w:r w:rsidRPr="00311DE6">
              <w:rPr>
                <w:b/>
              </w:rPr>
              <w:t>(Ключ ЭП, записанный на Смарт-ключ, и/или Логин)</w:t>
            </w:r>
          </w:p>
        </w:tc>
        <w:tc>
          <w:tcPr>
            <w:tcW w:w="1948" w:type="dxa"/>
            <w:vAlign w:val="center"/>
          </w:tcPr>
          <w:p w14:paraId="0650B7D7" w14:textId="77777777" w:rsidR="00E4550C" w:rsidRPr="00311DE6" w:rsidRDefault="00E4550C" w:rsidP="00216E07">
            <w:pPr>
              <w:rPr>
                <w:b/>
                <w:sz w:val="18"/>
                <w:szCs w:val="18"/>
              </w:rPr>
            </w:pPr>
            <w:r w:rsidRPr="00311DE6">
              <w:rPr>
                <w:b/>
                <w:sz w:val="18"/>
                <w:szCs w:val="18"/>
              </w:rPr>
              <w:t>Приоритет подписи:</w:t>
            </w:r>
          </w:p>
          <w:p w14:paraId="34C5E64E" w14:textId="3C7B1E94" w:rsidR="00A13F99" w:rsidRPr="00311DE6" w:rsidRDefault="00E4550C" w:rsidP="00216E07">
            <w:pPr>
              <w:rPr>
                <w:b/>
                <w:bCs/>
                <w:sz w:val="16"/>
                <w:szCs w:val="16"/>
              </w:rPr>
            </w:pPr>
            <w:r w:rsidRPr="00311DE6">
              <w:rPr>
                <w:b/>
                <w:sz w:val="16"/>
                <w:szCs w:val="16"/>
              </w:rPr>
              <w:t>(</w:t>
            </w:r>
            <w:r w:rsidR="00A13F99" w:rsidRPr="00311DE6">
              <w:rPr>
                <w:b/>
                <w:bCs/>
                <w:sz w:val="16"/>
                <w:szCs w:val="16"/>
              </w:rPr>
              <w:t>"Одна"–"Единоличная",</w:t>
            </w:r>
          </w:p>
          <w:p w14:paraId="61A9629C" w14:textId="27211DA6" w:rsidR="00E4550C" w:rsidRPr="00311DE6" w:rsidRDefault="00E4550C" w:rsidP="00216E07">
            <w:pPr>
              <w:rPr>
                <w:b/>
                <w:sz w:val="16"/>
                <w:szCs w:val="16"/>
              </w:rPr>
            </w:pPr>
            <w:r w:rsidRPr="00311DE6">
              <w:rPr>
                <w:b/>
                <w:sz w:val="16"/>
                <w:szCs w:val="16"/>
              </w:rPr>
              <w:t xml:space="preserve">"1" - "Первая", </w:t>
            </w:r>
          </w:p>
          <w:p w14:paraId="3A38DAA8" w14:textId="77777777" w:rsidR="00E4550C" w:rsidRPr="00311DE6" w:rsidRDefault="00E4550C" w:rsidP="00216E07">
            <w:pPr>
              <w:rPr>
                <w:b/>
                <w:sz w:val="16"/>
                <w:szCs w:val="16"/>
              </w:rPr>
            </w:pPr>
            <w:r w:rsidRPr="00311DE6">
              <w:rPr>
                <w:b/>
                <w:sz w:val="16"/>
                <w:szCs w:val="16"/>
              </w:rPr>
              <w:t xml:space="preserve">"2" - "Вторая", </w:t>
            </w:r>
          </w:p>
          <w:p w14:paraId="32292CA8" w14:textId="2CCF17C4" w:rsidR="00E4550C" w:rsidRPr="00311DE6" w:rsidRDefault="00E4550C" w:rsidP="00216E07">
            <w:pPr>
              <w:rPr>
                <w:b/>
                <w:bCs/>
                <w:sz w:val="16"/>
                <w:szCs w:val="16"/>
              </w:rPr>
            </w:pPr>
            <w:r w:rsidRPr="00311DE6">
              <w:rPr>
                <w:b/>
                <w:sz w:val="16"/>
                <w:szCs w:val="16"/>
              </w:rPr>
              <w:t>"3" - "</w:t>
            </w:r>
            <w:r w:rsidRPr="00311DE6">
              <w:rPr>
                <w:b/>
                <w:bCs/>
                <w:sz w:val="16"/>
                <w:szCs w:val="16"/>
              </w:rPr>
              <w:t xml:space="preserve">Создание платежных документов без отправки в банк, </w:t>
            </w:r>
            <w:r w:rsidR="006B6537">
              <w:rPr>
                <w:b/>
                <w:bCs/>
                <w:sz w:val="16"/>
                <w:szCs w:val="16"/>
              </w:rPr>
              <w:t>просмотр сообщений</w:t>
            </w:r>
            <w:r w:rsidRPr="00311DE6">
              <w:rPr>
                <w:b/>
                <w:bCs/>
                <w:sz w:val="16"/>
                <w:szCs w:val="16"/>
              </w:rPr>
              <w:t>"</w:t>
            </w:r>
          </w:p>
          <w:p w14:paraId="70A309C3" w14:textId="6067AE81" w:rsidR="00E4550C" w:rsidRPr="00311DE6" w:rsidRDefault="00E4550C" w:rsidP="006B6537">
            <w:pPr>
              <w:rPr>
                <w:b/>
              </w:rPr>
            </w:pPr>
            <w:r w:rsidRPr="00311DE6">
              <w:rPr>
                <w:b/>
                <w:bCs/>
                <w:sz w:val="16"/>
                <w:szCs w:val="16"/>
              </w:rPr>
              <w:t>"4"</w:t>
            </w:r>
            <w:r w:rsidRPr="00311DE6">
              <w:rPr>
                <w:b/>
                <w:bCs/>
                <w:sz w:val="16"/>
                <w:szCs w:val="16"/>
                <w:lang w:val="en-US"/>
              </w:rPr>
              <w:t xml:space="preserve"> - </w:t>
            </w:r>
            <w:r w:rsidRPr="00311DE6">
              <w:rPr>
                <w:b/>
                <w:bCs/>
                <w:sz w:val="16"/>
                <w:szCs w:val="16"/>
              </w:rPr>
              <w:t>"П</w:t>
            </w:r>
            <w:r w:rsidR="006B6537">
              <w:rPr>
                <w:b/>
                <w:bCs/>
                <w:sz w:val="16"/>
                <w:szCs w:val="16"/>
              </w:rPr>
              <w:t>росмотр сообщений</w:t>
            </w:r>
            <w:bookmarkStart w:id="0" w:name="_GoBack"/>
            <w:bookmarkEnd w:id="0"/>
            <w:r w:rsidRPr="00311DE6">
              <w:rPr>
                <w:b/>
                <w:bCs/>
                <w:sz w:val="16"/>
                <w:szCs w:val="16"/>
              </w:rPr>
              <w:t>")</w:t>
            </w:r>
          </w:p>
        </w:tc>
      </w:tr>
      <w:tr w:rsidR="00E4550C" w:rsidRPr="00311DE6" w14:paraId="0711B041" w14:textId="77777777" w:rsidTr="00216E07">
        <w:trPr>
          <w:trHeight w:val="467"/>
        </w:trPr>
        <w:tc>
          <w:tcPr>
            <w:tcW w:w="505" w:type="dxa"/>
            <w:vAlign w:val="center"/>
          </w:tcPr>
          <w:p w14:paraId="3F9F7F0E" w14:textId="77777777" w:rsidR="00E4550C" w:rsidRPr="00311DE6" w:rsidRDefault="00E4550C" w:rsidP="00216E07">
            <w:pPr>
              <w:tabs>
                <w:tab w:val="left" w:pos="533"/>
              </w:tabs>
              <w:spacing w:line="230" w:lineRule="exact"/>
              <w:jc w:val="center"/>
            </w:pPr>
            <w:r w:rsidRPr="00311DE6">
              <w:t>1.</w:t>
            </w:r>
          </w:p>
        </w:tc>
        <w:tc>
          <w:tcPr>
            <w:tcW w:w="5850" w:type="dxa"/>
          </w:tcPr>
          <w:p w14:paraId="64DA1459" w14:textId="77777777" w:rsidR="00E4550C" w:rsidRPr="00311DE6" w:rsidRDefault="00E4550C" w:rsidP="00216E07">
            <w:pPr>
              <w:tabs>
                <w:tab w:val="left" w:pos="533"/>
              </w:tabs>
              <w:spacing w:line="230" w:lineRule="exact"/>
              <w:jc w:val="both"/>
            </w:pPr>
          </w:p>
        </w:tc>
        <w:tc>
          <w:tcPr>
            <w:tcW w:w="2160" w:type="dxa"/>
            <w:vAlign w:val="center"/>
          </w:tcPr>
          <w:p w14:paraId="1D4B997D" w14:textId="77777777" w:rsidR="00E4550C" w:rsidRPr="00311DE6" w:rsidRDefault="00E4550C" w:rsidP="00216E07">
            <w:pPr>
              <w:jc w:val="center"/>
            </w:pPr>
          </w:p>
        </w:tc>
        <w:tc>
          <w:tcPr>
            <w:tcW w:w="2268" w:type="dxa"/>
          </w:tcPr>
          <w:p w14:paraId="784C0D40" w14:textId="77777777" w:rsidR="00E4550C" w:rsidRPr="00311DE6" w:rsidRDefault="00E4550C" w:rsidP="00216E07">
            <w:pPr>
              <w:jc w:val="center"/>
            </w:pPr>
            <w:r w:rsidRPr="00311DE6">
              <w:fldChar w:fldCharType="begin"/>
            </w:r>
            <w:r w:rsidRPr="00311DE6">
              <w:instrText xml:space="preserve"> DOCVARIABLE  PSK_DBO_MAIL_FST  \* MERGEFORMAT </w:instrText>
            </w:r>
            <w:r w:rsidRPr="00311DE6">
              <w:fldChar w:fldCharType="end"/>
            </w:r>
          </w:p>
        </w:tc>
        <w:tc>
          <w:tcPr>
            <w:tcW w:w="2112" w:type="dxa"/>
            <w:vAlign w:val="center"/>
          </w:tcPr>
          <w:p w14:paraId="18A53CF9" w14:textId="77777777" w:rsidR="00E4550C" w:rsidRPr="00311DE6" w:rsidRDefault="00E4550C" w:rsidP="00216E07">
            <w:pPr>
              <w:jc w:val="center"/>
            </w:pPr>
          </w:p>
        </w:tc>
        <w:tc>
          <w:tcPr>
            <w:tcW w:w="1948" w:type="dxa"/>
            <w:vAlign w:val="center"/>
          </w:tcPr>
          <w:p w14:paraId="1620E584" w14:textId="77777777" w:rsidR="00E4550C" w:rsidRPr="00311DE6" w:rsidRDefault="00E4550C" w:rsidP="00216E07">
            <w:pPr>
              <w:jc w:val="center"/>
            </w:pPr>
          </w:p>
        </w:tc>
      </w:tr>
      <w:tr w:rsidR="00E4550C" w:rsidRPr="00311DE6" w14:paraId="2BB8B782" w14:textId="77777777" w:rsidTr="00216E07">
        <w:trPr>
          <w:trHeight w:val="467"/>
        </w:trPr>
        <w:tc>
          <w:tcPr>
            <w:tcW w:w="505" w:type="dxa"/>
            <w:vAlign w:val="center"/>
          </w:tcPr>
          <w:p w14:paraId="4CA36309" w14:textId="77777777" w:rsidR="00E4550C" w:rsidRPr="00311DE6" w:rsidRDefault="00E4550C" w:rsidP="00216E07">
            <w:pPr>
              <w:tabs>
                <w:tab w:val="left" w:pos="533"/>
              </w:tabs>
              <w:spacing w:line="230" w:lineRule="exact"/>
              <w:jc w:val="center"/>
            </w:pPr>
            <w:r w:rsidRPr="00311DE6">
              <w:t>2.</w:t>
            </w:r>
          </w:p>
        </w:tc>
        <w:tc>
          <w:tcPr>
            <w:tcW w:w="5850" w:type="dxa"/>
          </w:tcPr>
          <w:p w14:paraId="331B3DAA" w14:textId="77777777" w:rsidR="00E4550C" w:rsidRPr="00311DE6" w:rsidRDefault="00E4550C" w:rsidP="00216E07">
            <w:pPr>
              <w:tabs>
                <w:tab w:val="left" w:pos="533"/>
              </w:tabs>
              <w:spacing w:line="230" w:lineRule="exact"/>
              <w:jc w:val="both"/>
              <w:rPr>
                <w:lang w:val="en-US"/>
              </w:rPr>
            </w:pPr>
          </w:p>
        </w:tc>
        <w:tc>
          <w:tcPr>
            <w:tcW w:w="2160" w:type="dxa"/>
            <w:vAlign w:val="center"/>
          </w:tcPr>
          <w:p w14:paraId="37198417" w14:textId="77777777" w:rsidR="00E4550C" w:rsidRPr="00311DE6" w:rsidRDefault="00E4550C" w:rsidP="00216E07">
            <w:pPr>
              <w:jc w:val="center"/>
            </w:pPr>
            <w:r w:rsidRPr="00311DE6">
              <w:fldChar w:fldCharType="begin"/>
            </w:r>
            <w:r w:rsidRPr="00311DE6">
              <w:instrText xml:space="preserve"> DOCVARIABLE  PSK_DBO_PHONE_SEC  \* MERGEFORMAT </w:instrText>
            </w:r>
            <w:r w:rsidRPr="00311DE6">
              <w:fldChar w:fldCharType="end"/>
            </w:r>
          </w:p>
        </w:tc>
        <w:tc>
          <w:tcPr>
            <w:tcW w:w="2268" w:type="dxa"/>
          </w:tcPr>
          <w:p w14:paraId="68ED3E52" w14:textId="77777777" w:rsidR="00E4550C" w:rsidRPr="00311DE6" w:rsidRDefault="00E4550C" w:rsidP="00216E07">
            <w:pPr>
              <w:jc w:val="center"/>
            </w:pPr>
            <w:r w:rsidRPr="00311DE6">
              <w:fldChar w:fldCharType="begin"/>
            </w:r>
            <w:r w:rsidRPr="00311DE6">
              <w:instrText xml:space="preserve"> DOCVARIABLE  PSK_DBO_MAIL_SEC  \* MERGEFORMAT </w:instrText>
            </w:r>
            <w:r w:rsidRPr="00311DE6">
              <w:fldChar w:fldCharType="end"/>
            </w:r>
          </w:p>
        </w:tc>
        <w:tc>
          <w:tcPr>
            <w:tcW w:w="2112" w:type="dxa"/>
            <w:vAlign w:val="center"/>
          </w:tcPr>
          <w:p w14:paraId="707CB311" w14:textId="77777777" w:rsidR="00E4550C" w:rsidRPr="00311DE6" w:rsidRDefault="00E4550C" w:rsidP="00216E07">
            <w:pPr>
              <w:jc w:val="center"/>
            </w:pPr>
            <w:r w:rsidRPr="00311DE6">
              <w:fldChar w:fldCharType="begin"/>
            </w:r>
            <w:r w:rsidRPr="00311DE6">
              <w:instrText xml:space="preserve"> DOCVARIABLE  PSK_ACCES_SIGN_2  \* MERGEFORMAT </w:instrText>
            </w:r>
            <w:r w:rsidRPr="00311DE6">
              <w:fldChar w:fldCharType="end"/>
            </w:r>
          </w:p>
        </w:tc>
        <w:tc>
          <w:tcPr>
            <w:tcW w:w="1948" w:type="dxa"/>
            <w:vAlign w:val="center"/>
          </w:tcPr>
          <w:p w14:paraId="7AEE86DD" w14:textId="77777777" w:rsidR="00E4550C" w:rsidRPr="00311DE6" w:rsidRDefault="00E4550C" w:rsidP="00216E07">
            <w:pPr>
              <w:jc w:val="center"/>
            </w:pPr>
            <w:r w:rsidRPr="00311DE6">
              <w:fldChar w:fldCharType="begin"/>
            </w:r>
            <w:r w:rsidRPr="00311DE6">
              <w:instrText xml:space="preserve"> DOCVARIABLE  PSK_PRIOR_SIGN_2  \* MERGEFORMAT </w:instrText>
            </w:r>
            <w:r w:rsidRPr="00311DE6">
              <w:fldChar w:fldCharType="end"/>
            </w:r>
          </w:p>
        </w:tc>
      </w:tr>
      <w:tr w:rsidR="00E4550C" w:rsidRPr="00311DE6" w14:paraId="1FEF748D" w14:textId="77777777" w:rsidTr="00216E07">
        <w:trPr>
          <w:trHeight w:val="467"/>
        </w:trPr>
        <w:tc>
          <w:tcPr>
            <w:tcW w:w="505" w:type="dxa"/>
            <w:vAlign w:val="center"/>
          </w:tcPr>
          <w:p w14:paraId="6864CD5E" w14:textId="77777777" w:rsidR="00E4550C" w:rsidRPr="00311DE6" w:rsidRDefault="00E4550C" w:rsidP="00216E07">
            <w:pPr>
              <w:tabs>
                <w:tab w:val="left" w:pos="533"/>
              </w:tabs>
              <w:spacing w:line="230" w:lineRule="exact"/>
              <w:jc w:val="center"/>
            </w:pPr>
          </w:p>
        </w:tc>
        <w:tc>
          <w:tcPr>
            <w:tcW w:w="5850" w:type="dxa"/>
          </w:tcPr>
          <w:p w14:paraId="7E277280" w14:textId="77777777" w:rsidR="00E4550C" w:rsidRPr="00311DE6" w:rsidRDefault="00E4550C" w:rsidP="00216E07">
            <w:pPr>
              <w:tabs>
                <w:tab w:val="left" w:pos="533"/>
              </w:tabs>
              <w:spacing w:line="230" w:lineRule="exact"/>
              <w:jc w:val="both"/>
              <w:rPr>
                <w:lang w:val="en-US"/>
              </w:rPr>
            </w:pPr>
          </w:p>
        </w:tc>
        <w:tc>
          <w:tcPr>
            <w:tcW w:w="2160" w:type="dxa"/>
            <w:vAlign w:val="center"/>
          </w:tcPr>
          <w:p w14:paraId="4A609328" w14:textId="77777777" w:rsidR="00E4550C" w:rsidRPr="00311DE6" w:rsidRDefault="00E4550C" w:rsidP="00216E07">
            <w:pPr>
              <w:jc w:val="center"/>
            </w:pPr>
          </w:p>
        </w:tc>
        <w:tc>
          <w:tcPr>
            <w:tcW w:w="2268" w:type="dxa"/>
          </w:tcPr>
          <w:p w14:paraId="75FA4CB4" w14:textId="77777777" w:rsidR="00E4550C" w:rsidRPr="00311DE6" w:rsidRDefault="00E4550C" w:rsidP="00216E07">
            <w:pPr>
              <w:jc w:val="center"/>
            </w:pPr>
          </w:p>
        </w:tc>
        <w:tc>
          <w:tcPr>
            <w:tcW w:w="2112" w:type="dxa"/>
            <w:vAlign w:val="center"/>
          </w:tcPr>
          <w:p w14:paraId="1E5D9A2A" w14:textId="77777777" w:rsidR="00E4550C" w:rsidRPr="00311DE6" w:rsidRDefault="00E4550C" w:rsidP="00216E07">
            <w:pPr>
              <w:jc w:val="center"/>
            </w:pPr>
          </w:p>
        </w:tc>
        <w:tc>
          <w:tcPr>
            <w:tcW w:w="1948" w:type="dxa"/>
            <w:vAlign w:val="center"/>
          </w:tcPr>
          <w:p w14:paraId="07F01201" w14:textId="77777777" w:rsidR="00E4550C" w:rsidRPr="00311DE6" w:rsidRDefault="00E4550C" w:rsidP="00216E07">
            <w:pPr>
              <w:jc w:val="center"/>
            </w:pPr>
          </w:p>
        </w:tc>
      </w:tr>
    </w:tbl>
    <w:p w14:paraId="405703F0" w14:textId="77777777" w:rsidR="00E4550C" w:rsidRPr="00311DE6" w:rsidRDefault="00E4550C" w:rsidP="00E4550C">
      <w:pPr>
        <w:pStyle w:val="af7"/>
        <w:ind w:firstLine="567"/>
        <w:jc w:val="both"/>
        <w:rPr>
          <w:rFonts w:ascii="Times New Roman" w:eastAsia="Times New Roman" w:hAnsi="Times New Roman" w:cs="Times New Roman"/>
          <w:sz w:val="20"/>
          <w:szCs w:val="20"/>
          <w:lang w:eastAsia="ru-RU"/>
        </w:rPr>
      </w:pPr>
    </w:p>
    <w:p w14:paraId="653EE94C" w14:textId="77777777" w:rsidR="00E4550C" w:rsidRPr="00311DE6" w:rsidRDefault="00E4550C" w:rsidP="00E4550C">
      <w:pPr>
        <w:pStyle w:val="af7"/>
        <w:ind w:firstLine="567"/>
        <w:rPr>
          <w:rFonts w:ascii="Times New Roman" w:hAnsi="Times New Roman" w:cs="Times New Roman"/>
        </w:rPr>
      </w:pPr>
    </w:p>
    <w:p w14:paraId="39890404" w14:textId="77777777" w:rsidR="00E4550C" w:rsidRPr="00311DE6" w:rsidRDefault="00E4550C" w:rsidP="00E4550C">
      <w:pPr>
        <w:ind w:firstLine="567"/>
        <w:jc w:val="both"/>
      </w:pPr>
      <w:r w:rsidRPr="00311DE6">
        <w:t xml:space="preserve">Настоящим Клиент уполномочивает Банк в целях доступа в Систему ДБО </w:t>
      </w:r>
      <w:r w:rsidRPr="00311DE6">
        <w:rPr>
          <w:lang w:bidi="ru-RU"/>
        </w:rPr>
        <w:t>"</w:t>
      </w:r>
      <w:r w:rsidRPr="00311DE6">
        <w:t>ПСКБ. ОНЛАЙН. БИЗНЕС</w:t>
      </w:r>
      <w:r w:rsidRPr="00311DE6">
        <w:rPr>
          <w:lang w:bidi="ru-RU"/>
        </w:rPr>
        <w:t>"</w:t>
      </w:r>
      <w:r w:rsidRPr="00311DE6">
        <w:t xml:space="preserve"> выслать Логин и Пароль по указанным в данном заявлении реквизитам, а также направлять информационные уведомления, включая, но, не ограничиваясь, уведомления о совершенных с использованием Системы ДБО операциях, на следующий номер мобильного телефона </w:t>
      </w:r>
      <w:r w:rsidRPr="00311DE6">
        <w:rPr>
          <w:u w:val="single"/>
        </w:rPr>
        <w:t>_____________.</w:t>
      </w:r>
      <w:r w:rsidRPr="00311DE6">
        <w:t xml:space="preserve"> </w:t>
      </w:r>
    </w:p>
    <w:p w14:paraId="586BED83" w14:textId="77777777" w:rsidR="00E4550C" w:rsidRPr="00311DE6" w:rsidRDefault="00E4550C" w:rsidP="00E4550C">
      <w:pPr>
        <w:ind w:firstLine="567"/>
        <w:jc w:val="both"/>
      </w:pPr>
    </w:p>
    <w:p w14:paraId="3F838F2F" w14:textId="77777777" w:rsidR="00E4550C" w:rsidRPr="00311DE6" w:rsidRDefault="00E4550C" w:rsidP="00E4550C">
      <w:pPr>
        <w:ind w:right="425"/>
        <w:rPr>
          <w:b/>
        </w:rPr>
      </w:pPr>
      <w:r w:rsidRPr="00311DE6">
        <w:rPr>
          <w:b/>
        </w:rPr>
        <w:t>Клиент:</w:t>
      </w:r>
    </w:p>
    <w:p w14:paraId="3518DAB0" w14:textId="77777777" w:rsidR="00E4550C" w:rsidRPr="00311DE6" w:rsidRDefault="00E4550C" w:rsidP="00E4550C">
      <w:pPr>
        <w:ind w:right="425"/>
        <w:rPr>
          <w:b/>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3"/>
        <w:gridCol w:w="1787"/>
        <w:gridCol w:w="1944"/>
        <w:gridCol w:w="2961"/>
      </w:tblGrid>
      <w:tr w:rsidR="00E4550C" w:rsidRPr="00311DE6" w14:paraId="3B400C7A" w14:textId="77777777" w:rsidTr="00216E07">
        <w:tc>
          <w:tcPr>
            <w:tcW w:w="4035" w:type="dxa"/>
          </w:tcPr>
          <w:p w14:paraId="158A58E6" w14:textId="77777777" w:rsidR="00E4550C" w:rsidRPr="00311DE6" w:rsidRDefault="00E4550C" w:rsidP="00216E07">
            <w:pPr>
              <w:pStyle w:val="af7"/>
              <w:tabs>
                <w:tab w:val="left" w:pos="5529"/>
                <w:tab w:val="left" w:pos="7513"/>
              </w:tabs>
              <w:jc w:val="center"/>
              <w:rPr>
                <w:rFonts w:ascii="Times New Roman" w:hAnsi="Times New Roman"/>
                <w:sz w:val="16"/>
                <w:szCs w:val="16"/>
              </w:rPr>
            </w:pPr>
            <w:r w:rsidRPr="00311DE6">
              <w:rPr>
                <w:rFonts w:ascii="Times New Roman" w:hAnsi="Times New Roman"/>
                <w:b/>
              </w:rPr>
              <w:t>__</w:t>
            </w:r>
            <w:r w:rsidRPr="00311DE6">
              <w:t>_______________________</w:t>
            </w:r>
          </w:p>
          <w:p w14:paraId="7781238D" w14:textId="77777777" w:rsidR="00E4550C" w:rsidRPr="00311DE6" w:rsidRDefault="00E4550C" w:rsidP="00216E07">
            <w:pPr>
              <w:pStyle w:val="af7"/>
              <w:tabs>
                <w:tab w:val="left" w:pos="5529"/>
                <w:tab w:val="left" w:pos="7513"/>
              </w:tabs>
              <w:jc w:val="center"/>
              <w:rPr>
                <w:rFonts w:ascii="Times New Roman" w:hAnsi="Times New Roman"/>
                <w:b/>
              </w:rPr>
            </w:pPr>
            <w:r w:rsidRPr="00311DE6">
              <w:rPr>
                <w:rFonts w:ascii="Times New Roman" w:hAnsi="Times New Roman"/>
                <w:sz w:val="16"/>
                <w:szCs w:val="16"/>
              </w:rPr>
              <w:t>(наименование должности)</w:t>
            </w:r>
          </w:p>
        </w:tc>
        <w:tc>
          <w:tcPr>
            <w:tcW w:w="4329" w:type="dxa"/>
          </w:tcPr>
          <w:p w14:paraId="303DDAAD" w14:textId="77777777" w:rsidR="00E4550C" w:rsidRPr="00311DE6" w:rsidRDefault="00E4550C" w:rsidP="00216E07">
            <w:pPr>
              <w:pStyle w:val="af7"/>
              <w:tabs>
                <w:tab w:val="left" w:pos="5529"/>
                <w:tab w:val="left" w:pos="7513"/>
              </w:tabs>
              <w:jc w:val="center"/>
              <w:rPr>
                <w:rFonts w:ascii="Times New Roman" w:hAnsi="Times New Roman"/>
                <w:sz w:val="16"/>
                <w:szCs w:val="16"/>
              </w:rPr>
            </w:pPr>
            <w:r w:rsidRPr="00311DE6">
              <w:rPr>
                <w:rFonts w:ascii="Times New Roman" w:hAnsi="Times New Roman"/>
                <w:b/>
              </w:rPr>
              <w:t>________________</w:t>
            </w:r>
          </w:p>
          <w:p w14:paraId="4FFADB77" w14:textId="77777777" w:rsidR="00E4550C" w:rsidRPr="00311DE6" w:rsidRDefault="00E4550C" w:rsidP="00216E07">
            <w:pPr>
              <w:pStyle w:val="af7"/>
              <w:tabs>
                <w:tab w:val="left" w:pos="5529"/>
                <w:tab w:val="left" w:pos="7513"/>
              </w:tabs>
              <w:jc w:val="center"/>
              <w:rPr>
                <w:rFonts w:ascii="Times New Roman" w:hAnsi="Times New Roman"/>
              </w:rPr>
            </w:pPr>
            <w:r w:rsidRPr="00311DE6">
              <w:rPr>
                <w:rFonts w:ascii="Times New Roman" w:hAnsi="Times New Roman"/>
                <w:sz w:val="16"/>
                <w:szCs w:val="16"/>
              </w:rPr>
              <w:t>(подпись)</w:t>
            </w:r>
          </w:p>
        </w:tc>
        <w:tc>
          <w:tcPr>
            <w:tcW w:w="1984" w:type="dxa"/>
          </w:tcPr>
          <w:p w14:paraId="65C23C0B" w14:textId="77777777" w:rsidR="00E4550C" w:rsidRPr="00311DE6" w:rsidRDefault="00E4550C" w:rsidP="00216E07">
            <w:pPr>
              <w:pStyle w:val="af7"/>
              <w:tabs>
                <w:tab w:val="left" w:pos="5529"/>
                <w:tab w:val="left" w:pos="7513"/>
              </w:tabs>
              <w:jc w:val="center"/>
              <w:rPr>
                <w:rFonts w:ascii="Times New Roman" w:hAnsi="Times New Roman"/>
                <w:b/>
                <w:u w:val="single"/>
              </w:rPr>
            </w:pPr>
            <w:r w:rsidRPr="00311DE6">
              <w:rPr>
                <w:rStyle w:val="6Exact"/>
                <w:rFonts w:eastAsiaTheme="minorHAnsi"/>
                <w:sz w:val="22"/>
                <w:szCs w:val="22"/>
                <w:u w:val="single"/>
              </w:rPr>
              <w:t xml:space="preserve">________________ </w:t>
            </w:r>
          </w:p>
          <w:p w14:paraId="67866DB3" w14:textId="77777777" w:rsidR="00E4550C" w:rsidRPr="00311DE6" w:rsidRDefault="00E4550C" w:rsidP="00216E07">
            <w:pPr>
              <w:pStyle w:val="af7"/>
              <w:tabs>
                <w:tab w:val="left" w:pos="5529"/>
                <w:tab w:val="left" w:pos="7513"/>
              </w:tabs>
              <w:jc w:val="center"/>
              <w:rPr>
                <w:rFonts w:ascii="Times New Roman" w:hAnsi="Times New Roman"/>
                <w:b/>
              </w:rPr>
            </w:pPr>
            <w:r w:rsidRPr="00311DE6">
              <w:rPr>
                <w:rFonts w:ascii="Times New Roman" w:hAnsi="Times New Roman"/>
                <w:sz w:val="16"/>
                <w:szCs w:val="16"/>
              </w:rPr>
              <w:t>(ФИО)</w:t>
            </w:r>
          </w:p>
        </w:tc>
        <w:tc>
          <w:tcPr>
            <w:tcW w:w="4394" w:type="dxa"/>
          </w:tcPr>
          <w:p w14:paraId="2B2B67F6" w14:textId="77777777" w:rsidR="00E4550C" w:rsidRPr="00311DE6" w:rsidRDefault="00E4550C" w:rsidP="00216E07">
            <w:pPr>
              <w:pStyle w:val="af7"/>
              <w:tabs>
                <w:tab w:val="left" w:pos="5529"/>
                <w:tab w:val="left" w:pos="7513"/>
              </w:tabs>
              <w:jc w:val="center"/>
              <w:rPr>
                <w:rStyle w:val="6Exact"/>
                <w:rFonts w:eastAsiaTheme="minorHAnsi"/>
                <w:i w:val="0"/>
                <w:iCs w:val="0"/>
                <w:sz w:val="22"/>
                <w:szCs w:val="22"/>
                <w:u w:val="single"/>
              </w:rPr>
            </w:pPr>
            <w:r w:rsidRPr="00311DE6">
              <w:rPr>
                <w:rFonts w:ascii="Times New Roman" w:hAnsi="Times New Roman"/>
                <w:lang w:bidi="ru-RU"/>
              </w:rPr>
              <w:t>"</w:t>
            </w:r>
            <w:r w:rsidRPr="00311DE6">
              <w:rPr>
                <w:rFonts w:ascii="Times New Roman" w:eastAsia="Times New Roman" w:hAnsi="Times New Roman"/>
              </w:rPr>
              <w:t>___</w:t>
            </w:r>
            <w:r w:rsidRPr="00311DE6">
              <w:rPr>
                <w:rFonts w:ascii="Times New Roman" w:hAnsi="Times New Roman"/>
                <w:lang w:bidi="ru-RU"/>
              </w:rPr>
              <w:t>"</w:t>
            </w:r>
            <w:r w:rsidRPr="00311DE6">
              <w:rPr>
                <w:rFonts w:ascii="Times New Roman" w:eastAsia="Times New Roman" w:hAnsi="Times New Roman"/>
              </w:rPr>
              <w:t>________________20____г.</w:t>
            </w:r>
          </w:p>
        </w:tc>
      </w:tr>
    </w:tbl>
    <w:p w14:paraId="232B826F" w14:textId="77777777" w:rsidR="00E4550C" w:rsidRPr="00311DE6" w:rsidRDefault="00E4550C" w:rsidP="00E4550C">
      <w:pPr>
        <w:pStyle w:val="af7"/>
        <w:tabs>
          <w:tab w:val="left" w:pos="5529"/>
          <w:tab w:val="left" w:pos="7513"/>
        </w:tabs>
        <w:rPr>
          <w:rFonts w:ascii="Times New Roman" w:hAnsi="Times New Roman" w:cs="Times New Roman"/>
          <w:sz w:val="20"/>
          <w:szCs w:val="20"/>
        </w:rPr>
      </w:pPr>
    </w:p>
    <w:p w14:paraId="57379532" w14:textId="77777777" w:rsidR="00E4550C" w:rsidRPr="00311DE6" w:rsidRDefault="00E4550C" w:rsidP="00E4550C">
      <w:pPr>
        <w:spacing w:after="120"/>
        <w:ind w:right="425"/>
      </w:pPr>
      <w:r w:rsidRPr="00311DE6">
        <w:t xml:space="preserve">М.П. </w:t>
      </w:r>
      <w:r w:rsidRPr="00311DE6">
        <w:rPr>
          <w:i/>
          <w:iCs/>
        </w:rPr>
        <w:t>(при наличии)</w:t>
      </w:r>
      <w:r w:rsidRPr="00311DE6">
        <w:t xml:space="preserve">                                                                                                                                                                             </w:t>
      </w:r>
    </w:p>
    <w:p w14:paraId="0A6373D6" w14:textId="77777777" w:rsidR="00E5413D" w:rsidRPr="00311DE6" w:rsidRDefault="00E5413D"/>
    <w:p w14:paraId="245F95F6" w14:textId="77777777" w:rsidR="007152B3" w:rsidRPr="00311DE6" w:rsidRDefault="007152B3"/>
    <w:p w14:paraId="0208C135" w14:textId="77777777" w:rsidR="007152B3" w:rsidRPr="00311DE6" w:rsidRDefault="007152B3"/>
    <w:p w14:paraId="24E8C2A1" w14:textId="77777777" w:rsidR="007152B3" w:rsidRPr="00311DE6" w:rsidRDefault="007152B3"/>
    <w:p w14:paraId="107F730F" w14:textId="77777777" w:rsidR="007152B3" w:rsidRPr="00311DE6" w:rsidRDefault="007152B3"/>
    <w:p w14:paraId="046DC565" w14:textId="77777777" w:rsidR="007152B3" w:rsidRPr="00311DE6" w:rsidRDefault="007152B3"/>
    <w:p w14:paraId="023A56FD" w14:textId="77777777" w:rsidR="007152B3" w:rsidRPr="00311DE6" w:rsidRDefault="007152B3"/>
    <w:p w14:paraId="1327CA3B" w14:textId="77777777" w:rsidR="007152B3" w:rsidRPr="00311DE6" w:rsidRDefault="007152B3"/>
    <w:p w14:paraId="7885F440" w14:textId="77777777" w:rsidR="007152B3" w:rsidRPr="00311DE6" w:rsidRDefault="007152B3"/>
    <w:p w14:paraId="45F842A5" w14:textId="77777777" w:rsidR="007152B3" w:rsidRPr="00311DE6" w:rsidRDefault="007152B3"/>
    <w:p w14:paraId="60219678" w14:textId="77777777" w:rsidR="007152B3" w:rsidRPr="00311DE6" w:rsidRDefault="007152B3"/>
    <w:p w14:paraId="03967455" w14:textId="77777777" w:rsidR="007152B3" w:rsidRPr="00311DE6" w:rsidRDefault="007152B3"/>
    <w:p w14:paraId="3DF98239" w14:textId="77777777" w:rsidR="007152B3" w:rsidRPr="00311DE6" w:rsidRDefault="007152B3"/>
    <w:p w14:paraId="28059807" w14:textId="77777777" w:rsidR="007152B3" w:rsidRPr="00311DE6" w:rsidRDefault="007152B3"/>
    <w:p w14:paraId="79A61DC8" w14:textId="77777777" w:rsidR="007152B3" w:rsidRPr="00311DE6" w:rsidRDefault="007152B3"/>
    <w:p w14:paraId="74D1684E" w14:textId="77777777" w:rsidR="007152B3" w:rsidRPr="00311DE6" w:rsidRDefault="007152B3"/>
    <w:p w14:paraId="209B72D9" w14:textId="77777777" w:rsidR="007152B3" w:rsidRPr="00311DE6" w:rsidRDefault="007152B3"/>
    <w:p w14:paraId="0691A1B6" w14:textId="77777777" w:rsidR="007152B3" w:rsidRPr="00311DE6" w:rsidRDefault="007152B3"/>
    <w:p w14:paraId="1BF58368" w14:textId="77777777" w:rsidR="007152B3" w:rsidRPr="00311DE6" w:rsidRDefault="007152B3"/>
    <w:p w14:paraId="2EF7CE58" w14:textId="77777777" w:rsidR="007B2C7C" w:rsidRPr="00311DE6" w:rsidRDefault="007B2C7C" w:rsidP="007B2C7C">
      <w:pPr>
        <w:rPr>
          <w:sz w:val="14"/>
          <w:szCs w:val="14"/>
        </w:rPr>
      </w:pPr>
      <w:r w:rsidRPr="00311DE6">
        <w:rPr>
          <w:sz w:val="14"/>
          <w:szCs w:val="14"/>
        </w:rPr>
        <w:lastRenderedPageBreak/>
        <w:t>Приложение № 5 к Правилам дистанционного банковского обслуживания юридических лиц, индивидуальных предпринимателей и физических лиц, занимающихся в установленном законодательством Российской Федерации порядке частной практикой, в Системе "ПСКБ. ОНЛАЙН. БИЗНЕС" Акционерного общества "Петербургский социальный коммерческий банк"</w:t>
      </w:r>
    </w:p>
    <w:p w14:paraId="73B3E041" w14:textId="77777777" w:rsidR="007B2C7C" w:rsidRPr="00311DE6" w:rsidRDefault="007B2C7C" w:rsidP="007B2C7C">
      <w:pPr>
        <w:rPr>
          <w:sz w:val="14"/>
          <w:szCs w:val="14"/>
        </w:rPr>
      </w:pPr>
    </w:p>
    <w:p w14:paraId="56AF1918" w14:textId="77777777" w:rsidR="007B2C7C" w:rsidRPr="00311DE6" w:rsidRDefault="007B2C7C" w:rsidP="007B2C7C">
      <w:pPr>
        <w:rPr>
          <w:sz w:val="14"/>
          <w:szCs w:val="14"/>
        </w:rPr>
      </w:pPr>
    </w:p>
    <w:p w14:paraId="166294BF" w14:textId="77777777" w:rsidR="007B2C7C" w:rsidRPr="00311DE6" w:rsidRDefault="007B2C7C" w:rsidP="007B2C7C">
      <w:pPr>
        <w:rPr>
          <w:sz w:val="14"/>
          <w:szCs w:val="14"/>
        </w:rPr>
      </w:pPr>
    </w:p>
    <w:p w14:paraId="5EF133DC" w14:textId="77777777" w:rsidR="007B2C7C" w:rsidRPr="00311DE6" w:rsidRDefault="007B2C7C" w:rsidP="007B2C7C">
      <w:pPr>
        <w:rPr>
          <w:b/>
          <w:bCs/>
          <w:sz w:val="14"/>
          <w:szCs w:val="14"/>
        </w:rPr>
      </w:pPr>
    </w:p>
    <w:p w14:paraId="665F5BE8" w14:textId="77777777" w:rsidR="007B2C7C" w:rsidRPr="00311DE6" w:rsidRDefault="007B2C7C" w:rsidP="007B2C7C">
      <w:pPr>
        <w:jc w:val="center"/>
        <w:rPr>
          <w:b/>
          <w:bCs/>
        </w:rPr>
      </w:pPr>
      <w:r w:rsidRPr="00311DE6">
        <w:rPr>
          <w:b/>
          <w:bCs/>
        </w:rPr>
        <w:t>ФОРМА НА ПОДКЛЮЧЕНИЕ К СИСТЕМЕ БЫСТРЫХ ПЛАТЕЖЕЙ</w:t>
      </w:r>
    </w:p>
    <w:p w14:paraId="7355BD14" w14:textId="77777777" w:rsidR="007B2C7C" w:rsidRPr="00311DE6" w:rsidRDefault="007B2C7C" w:rsidP="007B2C7C">
      <w:pPr>
        <w:jc w:val="center"/>
        <w:rPr>
          <w:b/>
          <w:bCs/>
        </w:rPr>
      </w:pPr>
    </w:p>
    <w:p w14:paraId="3B439463" w14:textId="77777777" w:rsidR="007B2C7C" w:rsidRPr="00311DE6" w:rsidRDefault="007B2C7C" w:rsidP="007B2C7C">
      <w:pPr>
        <w:jc w:val="center"/>
        <w:rPr>
          <w:b/>
          <w:bCs/>
        </w:rPr>
      </w:pPr>
    </w:p>
    <w:p w14:paraId="2AA07800" w14:textId="77777777" w:rsidR="007B2C7C" w:rsidRPr="00311DE6" w:rsidRDefault="007B2C7C" w:rsidP="007B2C7C"/>
    <w:p w14:paraId="69287043" w14:textId="77777777" w:rsidR="007B2C7C" w:rsidRDefault="007B2C7C" w:rsidP="007B2C7C">
      <w:pPr>
        <w:jc w:val="both"/>
      </w:pPr>
      <w:r w:rsidRPr="00311DE6">
        <w:t>«(Наименование клиента), ОГРН_________________, номер счета ______________________, в лице (полное ФИО представителя), действующего на основании (документ основание), настоящим выражает свое согласие на использование сервиса быстрых платежей для осуществления переводов денежных средств и просит осуществить регистрацию в качестве участника СБП».</w:t>
      </w:r>
    </w:p>
    <w:p w14:paraId="4AFB7781" w14:textId="77777777" w:rsidR="007152B3" w:rsidRDefault="007152B3"/>
    <w:p w14:paraId="2C2468BB" w14:textId="77777777" w:rsidR="007152B3" w:rsidRDefault="007152B3"/>
    <w:p w14:paraId="0BD291BF" w14:textId="77777777" w:rsidR="007152B3" w:rsidRDefault="007152B3"/>
    <w:p w14:paraId="282E0EA0" w14:textId="77777777" w:rsidR="007152B3" w:rsidRDefault="007152B3"/>
    <w:sectPr w:rsidR="007152B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0A9094" w14:textId="77777777" w:rsidR="005B188E" w:rsidRDefault="005B188E">
      <w:r>
        <w:separator/>
      </w:r>
    </w:p>
  </w:endnote>
  <w:endnote w:type="continuationSeparator" w:id="0">
    <w:p w14:paraId="3235B883" w14:textId="77777777" w:rsidR="005B188E" w:rsidRDefault="005B1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ET"/>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altName w:val="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Arial"/>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NewtonCTT">
    <w:altName w:val="Times New Roman"/>
    <w:panose1 w:val="00000000000000000000"/>
    <w:charset w:val="02"/>
    <w:family w:val="auto"/>
    <w:notTrueType/>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7838038"/>
      <w:docPartObj>
        <w:docPartGallery w:val="Page Numbers (Bottom of Page)"/>
        <w:docPartUnique/>
      </w:docPartObj>
    </w:sdtPr>
    <w:sdtEndPr/>
    <w:sdtContent>
      <w:p w14:paraId="29211708" w14:textId="74724ACE" w:rsidR="00B07073" w:rsidRDefault="00B07073">
        <w:pPr>
          <w:pStyle w:val="a8"/>
          <w:jc w:val="right"/>
        </w:pPr>
        <w:r>
          <w:fldChar w:fldCharType="begin"/>
        </w:r>
        <w:r>
          <w:instrText>PAGE   \* MERGEFORMAT</w:instrText>
        </w:r>
        <w:r>
          <w:fldChar w:fldCharType="separate"/>
        </w:r>
        <w:r w:rsidR="006B6537">
          <w:rPr>
            <w:noProof/>
          </w:rPr>
          <w:t>21</w:t>
        </w:r>
        <w:r>
          <w:fldChar w:fldCharType="end"/>
        </w:r>
      </w:p>
    </w:sdtContent>
  </w:sdt>
  <w:p w14:paraId="757D4E7E" w14:textId="77777777" w:rsidR="00B07073" w:rsidRDefault="00B0707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F984AB" w14:textId="77777777" w:rsidR="005B188E" w:rsidRDefault="005B188E">
      <w:r>
        <w:separator/>
      </w:r>
    </w:p>
  </w:footnote>
  <w:footnote w:type="continuationSeparator" w:id="0">
    <w:p w14:paraId="1A8FB2C7" w14:textId="77777777" w:rsidR="005B188E" w:rsidRDefault="005B18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747A3"/>
    <w:multiLevelType w:val="multilevel"/>
    <w:tmpl w:val="53402BCC"/>
    <w:lvl w:ilvl="0">
      <w:start w:val="1"/>
      <w:numFmt w:val="decimal"/>
      <w:lvlText w:val="%1."/>
      <w:lvlJc w:val="left"/>
      <w:pPr>
        <w:ind w:left="750" w:hanging="750"/>
      </w:pPr>
      <w:rPr>
        <w:rFonts w:hint="default"/>
      </w:rPr>
    </w:lvl>
    <w:lvl w:ilvl="1">
      <w:start w:val="1"/>
      <w:numFmt w:val="decimal"/>
      <w:lvlText w:val="%1.%2."/>
      <w:lvlJc w:val="left"/>
      <w:pPr>
        <w:ind w:left="750" w:hanging="750"/>
      </w:pPr>
      <w:rPr>
        <w:rFonts w:ascii="Arial" w:hAnsi="Arial" w:cs="Arial" w:hint="default"/>
      </w:rPr>
    </w:lvl>
    <w:lvl w:ilvl="2">
      <w:start w:val="1"/>
      <w:numFmt w:val="decimal"/>
      <w:lvlText w:val="%1.%2.%3."/>
      <w:lvlJc w:val="left"/>
      <w:pPr>
        <w:ind w:left="750" w:hanging="750"/>
      </w:pPr>
      <w:rPr>
        <w:rFonts w:hint="default"/>
      </w:rPr>
    </w:lvl>
    <w:lvl w:ilvl="3">
      <w:start w:val="1"/>
      <w:numFmt w:val="decimal"/>
      <w:lvlText w:val="%1.%2.%3.%4."/>
      <w:lvlJc w:val="left"/>
      <w:pPr>
        <w:ind w:left="750" w:hanging="75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D72137"/>
    <w:multiLevelType w:val="hybridMultilevel"/>
    <w:tmpl w:val="0568C20A"/>
    <w:lvl w:ilvl="0" w:tplc="04190001">
      <w:start w:val="1"/>
      <w:numFmt w:val="bullet"/>
      <w:lvlText w:val=""/>
      <w:lvlJc w:val="left"/>
      <w:pPr>
        <w:ind w:left="1470" w:hanging="360"/>
      </w:pPr>
      <w:rPr>
        <w:rFonts w:ascii="Symbol" w:hAnsi="Symbol" w:hint="default"/>
      </w:rPr>
    </w:lvl>
    <w:lvl w:ilvl="1" w:tplc="04190003" w:tentative="1">
      <w:start w:val="1"/>
      <w:numFmt w:val="bullet"/>
      <w:lvlText w:val="o"/>
      <w:lvlJc w:val="left"/>
      <w:pPr>
        <w:ind w:left="2190" w:hanging="360"/>
      </w:pPr>
      <w:rPr>
        <w:rFonts w:ascii="Courier New" w:hAnsi="Courier New" w:cs="Courier New" w:hint="default"/>
      </w:rPr>
    </w:lvl>
    <w:lvl w:ilvl="2" w:tplc="04190005" w:tentative="1">
      <w:start w:val="1"/>
      <w:numFmt w:val="bullet"/>
      <w:lvlText w:val=""/>
      <w:lvlJc w:val="left"/>
      <w:pPr>
        <w:ind w:left="2910" w:hanging="360"/>
      </w:pPr>
      <w:rPr>
        <w:rFonts w:ascii="Wingdings" w:hAnsi="Wingdings" w:hint="default"/>
      </w:rPr>
    </w:lvl>
    <w:lvl w:ilvl="3" w:tplc="04190001" w:tentative="1">
      <w:start w:val="1"/>
      <w:numFmt w:val="bullet"/>
      <w:lvlText w:val=""/>
      <w:lvlJc w:val="left"/>
      <w:pPr>
        <w:ind w:left="3630" w:hanging="360"/>
      </w:pPr>
      <w:rPr>
        <w:rFonts w:ascii="Symbol" w:hAnsi="Symbol" w:hint="default"/>
      </w:rPr>
    </w:lvl>
    <w:lvl w:ilvl="4" w:tplc="04190003" w:tentative="1">
      <w:start w:val="1"/>
      <w:numFmt w:val="bullet"/>
      <w:lvlText w:val="o"/>
      <w:lvlJc w:val="left"/>
      <w:pPr>
        <w:ind w:left="4350" w:hanging="360"/>
      </w:pPr>
      <w:rPr>
        <w:rFonts w:ascii="Courier New" w:hAnsi="Courier New" w:cs="Courier New" w:hint="default"/>
      </w:rPr>
    </w:lvl>
    <w:lvl w:ilvl="5" w:tplc="04190005" w:tentative="1">
      <w:start w:val="1"/>
      <w:numFmt w:val="bullet"/>
      <w:lvlText w:val=""/>
      <w:lvlJc w:val="left"/>
      <w:pPr>
        <w:ind w:left="5070" w:hanging="360"/>
      </w:pPr>
      <w:rPr>
        <w:rFonts w:ascii="Wingdings" w:hAnsi="Wingdings" w:hint="default"/>
      </w:rPr>
    </w:lvl>
    <w:lvl w:ilvl="6" w:tplc="04190001" w:tentative="1">
      <w:start w:val="1"/>
      <w:numFmt w:val="bullet"/>
      <w:lvlText w:val=""/>
      <w:lvlJc w:val="left"/>
      <w:pPr>
        <w:ind w:left="5790" w:hanging="360"/>
      </w:pPr>
      <w:rPr>
        <w:rFonts w:ascii="Symbol" w:hAnsi="Symbol" w:hint="default"/>
      </w:rPr>
    </w:lvl>
    <w:lvl w:ilvl="7" w:tplc="04190003" w:tentative="1">
      <w:start w:val="1"/>
      <w:numFmt w:val="bullet"/>
      <w:lvlText w:val="o"/>
      <w:lvlJc w:val="left"/>
      <w:pPr>
        <w:ind w:left="6510" w:hanging="360"/>
      </w:pPr>
      <w:rPr>
        <w:rFonts w:ascii="Courier New" w:hAnsi="Courier New" w:cs="Courier New" w:hint="default"/>
      </w:rPr>
    </w:lvl>
    <w:lvl w:ilvl="8" w:tplc="04190005" w:tentative="1">
      <w:start w:val="1"/>
      <w:numFmt w:val="bullet"/>
      <w:lvlText w:val=""/>
      <w:lvlJc w:val="left"/>
      <w:pPr>
        <w:ind w:left="7230" w:hanging="360"/>
      </w:pPr>
      <w:rPr>
        <w:rFonts w:ascii="Wingdings" w:hAnsi="Wingdings" w:hint="default"/>
      </w:rPr>
    </w:lvl>
  </w:abstractNum>
  <w:abstractNum w:abstractNumId="2" w15:restartNumberingAfterBreak="0">
    <w:nsid w:val="073C43DC"/>
    <w:multiLevelType w:val="multilevel"/>
    <w:tmpl w:val="E22EB040"/>
    <w:lvl w:ilvl="0">
      <w:start w:val="1"/>
      <w:numFmt w:val="decimal"/>
      <w:lvlText w:val="%1."/>
      <w:lvlJc w:val="left"/>
      <w:pPr>
        <w:ind w:left="750" w:hanging="750"/>
      </w:pPr>
      <w:rPr>
        <w:rFonts w:hint="default"/>
        <w:b/>
      </w:rPr>
    </w:lvl>
    <w:lvl w:ilvl="1">
      <w:start w:val="1"/>
      <w:numFmt w:val="decimal"/>
      <w:lvlText w:val="%1.%2."/>
      <w:lvlJc w:val="left"/>
      <w:pPr>
        <w:ind w:left="892" w:hanging="750"/>
      </w:pPr>
      <w:rPr>
        <w:rFonts w:ascii="Times New Roman" w:hAnsi="Times New Roman" w:cs="Times New Roman" w:hint="default"/>
        <w:b/>
      </w:rPr>
    </w:lvl>
    <w:lvl w:ilvl="2">
      <w:start w:val="1"/>
      <w:numFmt w:val="decimal"/>
      <w:lvlText w:val="%1.%2.%3."/>
      <w:lvlJc w:val="left"/>
      <w:pPr>
        <w:ind w:left="750" w:hanging="750"/>
      </w:pPr>
      <w:rPr>
        <w:rFonts w:hint="default"/>
        <w:b/>
      </w:rPr>
    </w:lvl>
    <w:lvl w:ilvl="3">
      <w:start w:val="1"/>
      <w:numFmt w:val="decimal"/>
      <w:lvlText w:val="%1.%2.%3.%4."/>
      <w:lvlJc w:val="left"/>
      <w:pPr>
        <w:ind w:left="750" w:hanging="75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637DD2"/>
    <w:multiLevelType w:val="hybridMultilevel"/>
    <w:tmpl w:val="5C6E6D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B10CC7"/>
    <w:multiLevelType w:val="multilevel"/>
    <w:tmpl w:val="AACCF032"/>
    <w:lvl w:ilvl="0">
      <w:start w:val="7"/>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19C4600"/>
    <w:multiLevelType w:val="multilevel"/>
    <w:tmpl w:val="E22EB040"/>
    <w:lvl w:ilvl="0">
      <w:start w:val="1"/>
      <w:numFmt w:val="decimal"/>
      <w:lvlText w:val="%1."/>
      <w:lvlJc w:val="left"/>
      <w:pPr>
        <w:ind w:left="750" w:hanging="750"/>
      </w:pPr>
      <w:rPr>
        <w:rFonts w:hint="default"/>
        <w:b/>
      </w:rPr>
    </w:lvl>
    <w:lvl w:ilvl="1">
      <w:start w:val="1"/>
      <w:numFmt w:val="decimal"/>
      <w:lvlText w:val="%1.%2."/>
      <w:lvlJc w:val="left"/>
      <w:pPr>
        <w:ind w:left="892" w:hanging="750"/>
      </w:pPr>
      <w:rPr>
        <w:rFonts w:ascii="Times New Roman" w:hAnsi="Times New Roman" w:cs="Times New Roman" w:hint="default"/>
        <w:b/>
      </w:rPr>
    </w:lvl>
    <w:lvl w:ilvl="2">
      <w:start w:val="1"/>
      <w:numFmt w:val="decimal"/>
      <w:lvlText w:val="%1.%2.%3."/>
      <w:lvlJc w:val="left"/>
      <w:pPr>
        <w:ind w:left="750" w:hanging="750"/>
      </w:pPr>
      <w:rPr>
        <w:rFonts w:hint="default"/>
        <w:b/>
      </w:rPr>
    </w:lvl>
    <w:lvl w:ilvl="3">
      <w:start w:val="1"/>
      <w:numFmt w:val="decimal"/>
      <w:lvlText w:val="%1.%2.%3.%4."/>
      <w:lvlJc w:val="left"/>
      <w:pPr>
        <w:ind w:left="750" w:hanging="75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8D49A7"/>
    <w:multiLevelType w:val="hybridMultilevel"/>
    <w:tmpl w:val="C41878E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7" w15:restartNumberingAfterBreak="0">
    <w:nsid w:val="13EE4B63"/>
    <w:multiLevelType w:val="multilevel"/>
    <w:tmpl w:val="D2CA1CE2"/>
    <w:lvl w:ilvl="0">
      <w:start w:val="7"/>
      <w:numFmt w:val="decimal"/>
      <w:lvlText w:val="%1."/>
      <w:lvlJc w:val="left"/>
      <w:pPr>
        <w:ind w:left="480" w:hanging="480"/>
      </w:pPr>
      <w:rPr>
        <w:rFonts w:hint="default"/>
      </w:rPr>
    </w:lvl>
    <w:lvl w:ilvl="1">
      <w:start w:val="10"/>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538453F"/>
    <w:multiLevelType w:val="multilevel"/>
    <w:tmpl w:val="E22EB040"/>
    <w:lvl w:ilvl="0">
      <w:start w:val="1"/>
      <w:numFmt w:val="decimal"/>
      <w:lvlText w:val="%1."/>
      <w:lvlJc w:val="left"/>
      <w:pPr>
        <w:ind w:left="750" w:hanging="750"/>
      </w:pPr>
      <w:rPr>
        <w:rFonts w:hint="default"/>
        <w:b/>
      </w:rPr>
    </w:lvl>
    <w:lvl w:ilvl="1">
      <w:start w:val="1"/>
      <w:numFmt w:val="decimal"/>
      <w:lvlText w:val="%1.%2."/>
      <w:lvlJc w:val="left"/>
      <w:pPr>
        <w:ind w:left="892" w:hanging="750"/>
      </w:pPr>
      <w:rPr>
        <w:rFonts w:ascii="Times New Roman" w:hAnsi="Times New Roman" w:cs="Times New Roman" w:hint="default"/>
        <w:b/>
      </w:rPr>
    </w:lvl>
    <w:lvl w:ilvl="2">
      <w:start w:val="1"/>
      <w:numFmt w:val="decimal"/>
      <w:lvlText w:val="%1.%2.%3."/>
      <w:lvlJc w:val="left"/>
      <w:pPr>
        <w:ind w:left="750" w:hanging="750"/>
      </w:pPr>
      <w:rPr>
        <w:rFonts w:hint="default"/>
        <w:b/>
      </w:rPr>
    </w:lvl>
    <w:lvl w:ilvl="3">
      <w:start w:val="1"/>
      <w:numFmt w:val="decimal"/>
      <w:lvlText w:val="%1.%2.%3.%4."/>
      <w:lvlJc w:val="left"/>
      <w:pPr>
        <w:ind w:left="750" w:hanging="75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6E34A85"/>
    <w:multiLevelType w:val="hybridMultilevel"/>
    <w:tmpl w:val="22F43090"/>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CCA1DA8"/>
    <w:multiLevelType w:val="hybridMultilevel"/>
    <w:tmpl w:val="E93EB3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EB543D8"/>
    <w:multiLevelType w:val="hybridMultilevel"/>
    <w:tmpl w:val="392A91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F47293D"/>
    <w:multiLevelType w:val="hybridMultilevel"/>
    <w:tmpl w:val="A996802C"/>
    <w:lvl w:ilvl="0" w:tplc="04190001">
      <w:start w:val="1"/>
      <w:numFmt w:val="bullet"/>
      <w:lvlText w:val=""/>
      <w:lvlJc w:val="left"/>
      <w:pPr>
        <w:ind w:left="1622" w:hanging="360"/>
      </w:pPr>
      <w:rPr>
        <w:rFonts w:ascii="Symbol" w:hAnsi="Symbol" w:hint="default"/>
      </w:rPr>
    </w:lvl>
    <w:lvl w:ilvl="1" w:tplc="04190003" w:tentative="1">
      <w:start w:val="1"/>
      <w:numFmt w:val="bullet"/>
      <w:lvlText w:val="o"/>
      <w:lvlJc w:val="left"/>
      <w:pPr>
        <w:ind w:left="2342" w:hanging="360"/>
      </w:pPr>
      <w:rPr>
        <w:rFonts w:ascii="Courier New" w:hAnsi="Courier New" w:cs="Courier New" w:hint="default"/>
      </w:rPr>
    </w:lvl>
    <w:lvl w:ilvl="2" w:tplc="04190005" w:tentative="1">
      <w:start w:val="1"/>
      <w:numFmt w:val="bullet"/>
      <w:lvlText w:val=""/>
      <w:lvlJc w:val="left"/>
      <w:pPr>
        <w:ind w:left="3062" w:hanging="360"/>
      </w:pPr>
      <w:rPr>
        <w:rFonts w:ascii="Wingdings" w:hAnsi="Wingdings" w:hint="default"/>
      </w:rPr>
    </w:lvl>
    <w:lvl w:ilvl="3" w:tplc="04190001" w:tentative="1">
      <w:start w:val="1"/>
      <w:numFmt w:val="bullet"/>
      <w:lvlText w:val=""/>
      <w:lvlJc w:val="left"/>
      <w:pPr>
        <w:ind w:left="3782" w:hanging="360"/>
      </w:pPr>
      <w:rPr>
        <w:rFonts w:ascii="Symbol" w:hAnsi="Symbol" w:hint="default"/>
      </w:rPr>
    </w:lvl>
    <w:lvl w:ilvl="4" w:tplc="04190003" w:tentative="1">
      <w:start w:val="1"/>
      <w:numFmt w:val="bullet"/>
      <w:lvlText w:val="o"/>
      <w:lvlJc w:val="left"/>
      <w:pPr>
        <w:ind w:left="4502" w:hanging="360"/>
      </w:pPr>
      <w:rPr>
        <w:rFonts w:ascii="Courier New" w:hAnsi="Courier New" w:cs="Courier New" w:hint="default"/>
      </w:rPr>
    </w:lvl>
    <w:lvl w:ilvl="5" w:tplc="04190005" w:tentative="1">
      <w:start w:val="1"/>
      <w:numFmt w:val="bullet"/>
      <w:lvlText w:val=""/>
      <w:lvlJc w:val="left"/>
      <w:pPr>
        <w:ind w:left="5222" w:hanging="360"/>
      </w:pPr>
      <w:rPr>
        <w:rFonts w:ascii="Wingdings" w:hAnsi="Wingdings" w:hint="default"/>
      </w:rPr>
    </w:lvl>
    <w:lvl w:ilvl="6" w:tplc="04190001" w:tentative="1">
      <w:start w:val="1"/>
      <w:numFmt w:val="bullet"/>
      <w:lvlText w:val=""/>
      <w:lvlJc w:val="left"/>
      <w:pPr>
        <w:ind w:left="5942" w:hanging="360"/>
      </w:pPr>
      <w:rPr>
        <w:rFonts w:ascii="Symbol" w:hAnsi="Symbol" w:hint="default"/>
      </w:rPr>
    </w:lvl>
    <w:lvl w:ilvl="7" w:tplc="04190003" w:tentative="1">
      <w:start w:val="1"/>
      <w:numFmt w:val="bullet"/>
      <w:lvlText w:val="o"/>
      <w:lvlJc w:val="left"/>
      <w:pPr>
        <w:ind w:left="6662" w:hanging="360"/>
      </w:pPr>
      <w:rPr>
        <w:rFonts w:ascii="Courier New" w:hAnsi="Courier New" w:cs="Courier New" w:hint="default"/>
      </w:rPr>
    </w:lvl>
    <w:lvl w:ilvl="8" w:tplc="04190005" w:tentative="1">
      <w:start w:val="1"/>
      <w:numFmt w:val="bullet"/>
      <w:lvlText w:val=""/>
      <w:lvlJc w:val="left"/>
      <w:pPr>
        <w:ind w:left="7382" w:hanging="360"/>
      </w:pPr>
      <w:rPr>
        <w:rFonts w:ascii="Wingdings" w:hAnsi="Wingdings" w:hint="default"/>
      </w:rPr>
    </w:lvl>
  </w:abstractNum>
  <w:abstractNum w:abstractNumId="13" w15:restartNumberingAfterBreak="0">
    <w:nsid w:val="1F85774D"/>
    <w:multiLevelType w:val="hybridMultilevel"/>
    <w:tmpl w:val="18A4AE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1741669"/>
    <w:multiLevelType w:val="hybridMultilevel"/>
    <w:tmpl w:val="D1D200E6"/>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15" w15:restartNumberingAfterBreak="0">
    <w:nsid w:val="25BC5345"/>
    <w:multiLevelType w:val="multilevel"/>
    <w:tmpl w:val="6D167964"/>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6733257"/>
    <w:multiLevelType w:val="multilevel"/>
    <w:tmpl w:val="E22EB040"/>
    <w:lvl w:ilvl="0">
      <w:start w:val="1"/>
      <w:numFmt w:val="decimal"/>
      <w:lvlText w:val="%1."/>
      <w:lvlJc w:val="left"/>
      <w:pPr>
        <w:ind w:left="750" w:hanging="750"/>
      </w:pPr>
      <w:rPr>
        <w:rFonts w:hint="default"/>
        <w:b/>
      </w:rPr>
    </w:lvl>
    <w:lvl w:ilvl="1">
      <w:start w:val="1"/>
      <w:numFmt w:val="decimal"/>
      <w:lvlText w:val="%1.%2."/>
      <w:lvlJc w:val="left"/>
      <w:pPr>
        <w:ind w:left="892" w:hanging="750"/>
      </w:pPr>
      <w:rPr>
        <w:rFonts w:ascii="Times New Roman" w:hAnsi="Times New Roman" w:cs="Times New Roman" w:hint="default"/>
        <w:b/>
      </w:rPr>
    </w:lvl>
    <w:lvl w:ilvl="2">
      <w:start w:val="1"/>
      <w:numFmt w:val="decimal"/>
      <w:lvlText w:val="%1.%2.%3."/>
      <w:lvlJc w:val="left"/>
      <w:pPr>
        <w:ind w:left="750" w:hanging="750"/>
      </w:pPr>
      <w:rPr>
        <w:rFonts w:hint="default"/>
        <w:b/>
      </w:rPr>
    </w:lvl>
    <w:lvl w:ilvl="3">
      <w:start w:val="1"/>
      <w:numFmt w:val="decimal"/>
      <w:lvlText w:val="%1.%2.%3.%4."/>
      <w:lvlJc w:val="left"/>
      <w:pPr>
        <w:ind w:left="750" w:hanging="75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BFF125E"/>
    <w:multiLevelType w:val="hybridMultilevel"/>
    <w:tmpl w:val="C42A384C"/>
    <w:lvl w:ilvl="0" w:tplc="04190001">
      <w:start w:val="1"/>
      <w:numFmt w:val="bullet"/>
      <w:lvlText w:val=""/>
      <w:lvlJc w:val="left"/>
      <w:pPr>
        <w:ind w:left="1470" w:hanging="360"/>
      </w:pPr>
      <w:rPr>
        <w:rFonts w:ascii="Symbol" w:hAnsi="Symbol" w:hint="default"/>
      </w:rPr>
    </w:lvl>
    <w:lvl w:ilvl="1" w:tplc="04190003" w:tentative="1">
      <w:start w:val="1"/>
      <w:numFmt w:val="bullet"/>
      <w:lvlText w:val="o"/>
      <w:lvlJc w:val="left"/>
      <w:pPr>
        <w:ind w:left="2190" w:hanging="360"/>
      </w:pPr>
      <w:rPr>
        <w:rFonts w:ascii="Courier New" w:hAnsi="Courier New" w:cs="Courier New" w:hint="default"/>
      </w:rPr>
    </w:lvl>
    <w:lvl w:ilvl="2" w:tplc="04190005" w:tentative="1">
      <w:start w:val="1"/>
      <w:numFmt w:val="bullet"/>
      <w:lvlText w:val=""/>
      <w:lvlJc w:val="left"/>
      <w:pPr>
        <w:ind w:left="2910" w:hanging="360"/>
      </w:pPr>
      <w:rPr>
        <w:rFonts w:ascii="Wingdings" w:hAnsi="Wingdings" w:hint="default"/>
      </w:rPr>
    </w:lvl>
    <w:lvl w:ilvl="3" w:tplc="04190001" w:tentative="1">
      <w:start w:val="1"/>
      <w:numFmt w:val="bullet"/>
      <w:lvlText w:val=""/>
      <w:lvlJc w:val="left"/>
      <w:pPr>
        <w:ind w:left="3630" w:hanging="360"/>
      </w:pPr>
      <w:rPr>
        <w:rFonts w:ascii="Symbol" w:hAnsi="Symbol" w:hint="default"/>
      </w:rPr>
    </w:lvl>
    <w:lvl w:ilvl="4" w:tplc="04190003" w:tentative="1">
      <w:start w:val="1"/>
      <w:numFmt w:val="bullet"/>
      <w:lvlText w:val="o"/>
      <w:lvlJc w:val="left"/>
      <w:pPr>
        <w:ind w:left="4350" w:hanging="360"/>
      </w:pPr>
      <w:rPr>
        <w:rFonts w:ascii="Courier New" w:hAnsi="Courier New" w:cs="Courier New" w:hint="default"/>
      </w:rPr>
    </w:lvl>
    <w:lvl w:ilvl="5" w:tplc="04190005" w:tentative="1">
      <w:start w:val="1"/>
      <w:numFmt w:val="bullet"/>
      <w:lvlText w:val=""/>
      <w:lvlJc w:val="left"/>
      <w:pPr>
        <w:ind w:left="5070" w:hanging="360"/>
      </w:pPr>
      <w:rPr>
        <w:rFonts w:ascii="Wingdings" w:hAnsi="Wingdings" w:hint="default"/>
      </w:rPr>
    </w:lvl>
    <w:lvl w:ilvl="6" w:tplc="04190001" w:tentative="1">
      <w:start w:val="1"/>
      <w:numFmt w:val="bullet"/>
      <w:lvlText w:val=""/>
      <w:lvlJc w:val="left"/>
      <w:pPr>
        <w:ind w:left="5790" w:hanging="360"/>
      </w:pPr>
      <w:rPr>
        <w:rFonts w:ascii="Symbol" w:hAnsi="Symbol" w:hint="default"/>
      </w:rPr>
    </w:lvl>
    <w:lvl w:ilvl="7" w:tplc="04190003" w:tentative="1">
      <w:start w:val="1"/>
      <w:numFmt w:val="bullet"/>
      <w:lvlText w:val="o"/>
      <w:lvlJc w:val="left"/>
      <w:pPr>
        <w:ind w:left="6510" w:hanging="360"/>
      </w:pPr>
      <w:rPr>
        <w:rFonts w:ascii="Courier New" w:hAnsi="Courier New" w:cs="Courier New" w:hint="default"/>
      </w:rPr>
    </w:lvl>
    <w:lvl w:ilvl="8" w:tplc="04190005" w:tentative="1">
      <w:start w:val="1"/>
      <w:numFmt w:val="bullet"/>
      <w:lvlText w:val=""/>
      <w:lvlJc w:val="left"/>
      <w:pPr>
        <w:ind w:left="7230" w:hanging="360"/>
      </w:pPr>
      <w:rPr>
        <w:rFonts w:ascii="Wingdings" w:hAnsi="Wingdings" w:hint="default"/>
      </w:rPr>
    </w:lvl>
  </w:abstractNum>
  <w:abstractNum w:abstractNumId="18" w15:restartNumberingAfterBreak="0">
    <w:nsid w:val="2E540A2A"/>
    <w:multiLevelType w:val="multilevel"/>
    <w:tmpl w:val="483E064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1E353A"/>
    <w:multiLevelType w:val="multilevel"/>
    <w:tmpl w:val="55E482AA"/>
    <w:lvl w:ilvl="0">
      <w:start w:val="1"/>
      <w:numFmt w:val="decimal"/>
      <w:lvlText w:val="%1."/>
      <w:lvlJc w:val="left"/>
      <w:pPr>
        <w:ind w:left="750" w:hanging="750"/>
      </w:pPr>
      <w:rPr>
        <w:rFonts w:hint="default"/>
      </w:rPr>
    </w:lvl>
    <w:lvl w:ilvl="1">
      <w:start w:val="1"/>
      <w:numFmt w:val="decimal"/>
      <w:lvlText w:val="%1.%2."/>
      <w:lvlJc w:val="left"/>
      <w:pPr>
        <w:ind w:left="750" w:hanging="750"/>
      </w:pPr>
      <w:rPr>
        <w:rFonts w:hint="default"/>
      </w:rPr>
    </w:lvl>
    <w:lvl w:ilvl="2">
      <w:start w:val="1"/>
      <w:numFmt w:val="decimal"/>
      <w:lvlText w:val="%1.%2.%3."/>
      <w:lvlJc w:val="left"/>
      <w:pPr>
        <w:ind w:left="750" w:hanging="750"/>
      </w:pPr>
      <w:rPr>
        <w:rFonts w:hint="default"/>
      </w:rPr>
    </w:lvl>
    <w:lvl w:ilvl="3">
      <w:start w:val="1"/>
      <w:numFmt w:val="decimal"/>
      <w:lvlText w:val="%1.%2.%3.%4."/>
      <w:lvlJc w:val="left"/>
      <w:pPr>
        <w:ind w:left="750" w:hanging="75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30C0B64"/>
    <w:multiLevelType w:val="multilevel"/>
    <w:tmpl w:val="70F84D1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5DD1548"/>
    <w:multiLevelType w:val="hybridMultilevel"/>
    <w:tmpl w:val="1AFEFB0C"/>
    <w:lvl w:ilvl="0" w:tplc="04190001">
      <w:start w:val="1"/>
      <w:numFmt w:val="bullet"/>
      <w:lvlText w:val=""/>
      <w:lvlJc w:val="left"/>
      <w:pPr>
        <w:ind w:left="1612" w:hanging="360"/>
      </w:pPr>
      <w:rPr>
        <w:rFonts w:ascii="Symbol" w:hAnsi="Symbol" w:hint="default"/>
      </w:rPr>
    </w:lvl>
    <w:lvl w:ilvl="1" w:tplc="04190003" w:tentative="1">
      <w:start w:val="1"/>
      <w:numFmt w:val="bullet"/>
      <w:lvlText w:val="o"/>
      <w:lvlJc w:val="left"/>
      <w:pPr>
        <w:ind w:left="2332" w:hanging="360"/>
      </w:pPr>
      <w:rPr>
        <w:rFonts w:ascii="Courier New" w:hAnsi="Courier New" w:cs="Courier New" w:hint="default"/>
      </w:rPr>
    </w:lvl>
    <w:lvl w:ilvl="2" w:tplc="04190005" w:tentative="1">
      <w:start w:val="1"/>
      <w:numFmt w:val="bullet"/>
      <w:lvlText w:val=""/>
      <w:lvlJc w:val="left"/>
      <w:pPr>
        <w:ind w:left="3052" w:hanging="360"/>
      </w:pPr>
      <w:rPr>
        <w:rFonts w:ascii="Wingdings" w:hAnsi="Wingdings" w:hint="default"/>
      </w:rPr>
    </w:lvl>
    <w:lvl w:ilvl="3" w:tplc="04190001" w:tentative="1">
      <w:start w:val="1"/>
      <w:numFmt w:val="bullet"/>
      <w:lvlText w:val=""/>
      <w:lvlJc w:val="left"/>
      <w:pPr>
        <w:ind w:left="3772" w:hanging="360"/>
      </w:pPr>
      <w:rPr>
        <w:rFonts w:ascii="Symbol" w:hAnsi="Symbol" w:hint="default"/>
      </w:rPr>
    </w:lvl>
    <w:lvl w:ilvl="4" w:tplc="04190003" w:tentative="1">
      <w:start w:val="1"/>
      <w:numFmt w:val="bullet"/>
      <w:lvlText w:val="o"/>
      <w:lvlJc w:val="left"/>
      <w:pPr>
        <w:ind w:left="4492" w:hanging="360"/>
      </w:pPr>
      <w:rPr>
        <w:rFonts w:ascii="Courier New" w:hAnsi="Courier New" w:cs="Courier New" w:hint="default"/>
      </w:rPr>
    </w:lvl>
    <w:lvl w:ilvl="5" w:tplc="04190005" w:tentative="1">
      <w:start w:val="1"/>
      <w:numFmt w:val="bullet"/>
      <w:lvlText w:val=""/>
      <w:lvlJc w:val="left"/>
      <w:pPr>
        <w:ind w:left="5212" w:hanging="360"/>
      </w:pPr>
      <w:rPr>
        <w:rFonts w:ascii="Wingdings" w:hAnsi="Wingdings" w:hint="default"/>
      </w:rPr>
    </w:lvl>
    <w:lvl w:ilvl="6" w:tplc="04190001" w:tentative="1">
      <w:start w:val="1"/>
      <w:numFmt w:val="bullet"/>
      <w:lvlText w:val=""/>
      <w:lvlJc w:val="left"/>
      <w:pPr>
        <w:ind w:left="5932" w:hanging="360"/>
      </w:pPr>
      <w:rPr>
        <w:rFonts w:ascii="Symbol" w:hAnsi="Symbol" w:hint="default"/>
      </w:rPr>
    </w:lvl>
    <w:lvl w:ilvl="7" w:tplc="04190003" w:tentative="1">
      <w:start w:val="1"/>
      <w:numFmt w:val="bullet"/>
      <w:lvlText w:val="o"/>
      <w:lvlJc w:val="left"/>
      <w:pPr>
        <w:ind w:left="6652" w:hanging="360"/>
      </w:pPr>
      <w:rPr>
        <w:rFonts w:ascii="Courier New" w:hAnsi="Courier New" w:cs="Courier New" w:hint="default"/>
      </w:rPr>
    </w:lvl>
    <w:lvl w:ilvl="8" w:tplc="04190005" w:tentative="1">
      <w:start w:val="1"/>
      <w:numFmt w:val="bullet"/>
      <w:lvlText w:val=""/>
      <w:lvlJc w:val="left"/>
      <w:pPr>
        <w:ind w:left="7372" w:hanging="360"/>
      </w:pPr>
      <w:rPr>
        <w:rFonts w:ascii="Wingdings" w:hAnsi="Wingdings" w:hint="default"/>
      </w:rPr>
    </w:lvl>
  </w:abstractNum>
  <w:abstractNum w:abstractNumId="22" w15:restartNumberingAfterBreak="0">
    <w:nsid w:val="39314788"/>
    <w:multiLevelType w:val="multilevel"/>
    <w:tmpl w:val="040A6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B710C85"/>
    <w:multiLevelType w:val="hybridMultilevel"/>
    <w:tmpl w:val="D63449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C734E78"/>
    <w:multiLevelType w:val="multilevel"/>
    <w:tmpl w:val="4C804000"/>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 w15:restartNumberingAfterBreak="0">
    <w:nsid w:val="40182208"/>
    <w:multiLevelType w:val="multilevel"/>
    <w:tmpl w:val="82462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3B67132"/>
    <w:multiLevelType w:val="multilevel"/>
    <w:tmpl w:val="04B2A156"/>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5C96B03"/>
    <w:multiLevelType w:val="hybridMultilevel"/>
    <w:tmpl w:val="41525DA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15:restartNumberingAfterBreak="0">
    <w:nsid w:val="468402DE"/>
    <w:multiLevelType w:val="multilevel"/>
    <w:tmpl w:val="C346E22C"/>
    <w:lvl w:ilvl="0">
      <w:start w:val="7"/>
      <w:numFmt w:val="decimal"/>
      <w:lvlText w:val="%1."/>
      <w:lvlJc w:val="left"/>
      <w:pPr>
        <w:ind w:left="480" w:hanging="480"/>
      </w:pPr>
      <w:rPr>
        <w:rFonts w:hint="default"/>
      </w:rPr>
    </w:lvl>
    <w:lvl w:ilvl="1">
      <w:start w:val="8"/>
      <w:numFmt w:val="decimal"/>
      <w:lvlText w:val="%1.%2."/>
      <w:lvlJc w:val="left"/>
      <w:pPr>
        <w:ind w:left="1190" w:hanging="48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4AEC0BF5"/>
    <w:multiLevelType w:val="hybridMultilevel"/>
    <w:tmpl w:val="C9E270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E7B1751"/>
    <w:multiLevelType w:val="hybridMultilevel"/>
    <w:tmpl w:val="DFB82AF6"/>
    <w:lvl w:ilvl="0" w:tplc="90B4F4A2">
      <w:start w:val="1"/>
      <w:numFmt w:val="decimal"/>
      <w:lvlText w:val="%1."/>
      <w:lvlJc w:val="left"/>
      <w:pPr>
        <w:tabs>
          <w:tab w:val="num" w:pos="720"/>
        </w:tabs>
        <w:ind w:left="720" w:hanging="360"/>
      </w:pPr>
      <w:rPr>
        <w:rFonts w:ascii="Times New Roman" w:hAnsi="Times New Roman" w:cs="Times New Roman" w:hint="default"/>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1" w15:restartNumberingAfterBreak="0">
    <w:nsid w:val="5AB4052D"/>
    <w:multiLevelType w:val="multilevel"/>
    <w:tmpl w:val="7E26114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C2C5A2A"/>
    <w:multiLevelType w:val="hybridMultilevel"/>
    <w:tmpl w:val="C608D092"/>
    <w:lvl w:ilvl="0" w:tplc="EE20C6A6">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D7A6593"/>
    <w:multiLevelType w:val="hybridMultilevel"/>
    <w:tmpl w:val="E5C2D7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1053FB7"/>
    <w:multiLevelType w:val="hybridMultilevel"/>
    <w:tmpl w:val="36D881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1AC5272"/>
    <w:multiLevelType w:val="multilevel"/>
    <w:tmpl w:val="3F006194"/>
    <w:lvl w:ilvl="0">
      <w:start w:val="1"/>
      <w:numFmt w:val="decimal"/>
      <w:lvlText w:val="1.%1."/>
      <w:lvlJc w:val="left"/>
      <w:rPr>
        <w:rFonts w:ascii="Verdana" w:eastAsia="Verdana" w:hAnsi="Verdana" w:cs="Verdan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3A503C8"/>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37" w15:restartNumberingAfterBreak="0">
    <w:nsid w:val="64A85BB7"/>
    <w:multiLevelType w:val="multilevel"/>
    <w:tmpl w:val="1DD4C3B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8" w15:restartNumberingAfterBreak="0">
    <w:nsid w:val="658A37AD"/>
    <w:multiLevelType w:val="multilevel"/>
    <w:tmpl w:val="6AD87B2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9EC5FE9"/>
    <w:multiLevelType w:val="multilevel"/>
    <w:tmpl w:val="953A5E5A"/>
    <w:lvl w:ilvl="0">
      <w:start w:val="5"/>
      <w:numFmt w:val="decimal"/>
      <w:lvlText w:val="%1."/>
      <w:lvlJc w:val="left"/>
      <w:pPr>
        <w:ind w:left="540" w:hanging="540"/>
      </w:pPr>
    </w:lvl>
    <w:lvl w:ilvl="1">
      <w:start w:val="4"/>
      <w:numFmt w:val="decimal"/>
      <w:lvlText w:val="%1.%2."/>
      <w:lvlJc w:val="left"/>
      <w:pPr>
        <w:ind w:left="965" w:hanging="540"/>
      </w:pPr>
    </w:lvl>
    <w:lvl w:ilvl="2">
      <w:start w:val="8"/>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40" w15:restartNumberingAfterBreak="0">
    <w:nsid w:val="6AD073BE"/>
    <w:multiLevelType w:val="hybridMultilevel"/>
    <w:tmpl w:val="09729C0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AF6320F"/>
    <w:multiLevelType w:val="hybridMultilevel"/>
    <w:tmpl w:val="72D61DA0"/>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2" w15:restartNumberingAfterBreak="0">
    <w:nsid w:val="747871F0"/>
    <w:multiLevelType w:val="multilevel"/>
    <w:tmpl w:val="E22EB040"/>
    <w:lvl w:ilvl="0">
      <w:start w:val="1"/>
      <w:numFmt w:val="decimal"/>
      <w:lvlText w:val="%1."/>
      <w:lvlJc w:val="left"/>
      <w:pPr>
        <w:ind w:left="750" w:hanging="750"/>
      </w:pPr>
      <w:rPr>
        <w:rFonts w:hint="default"/>
        <w:b/>
      </w:rPr>
    </w:lvl>
    <w:lvl w:ilvl="1">
      <w:start w:val="1"/>
      <w:numFmt w:val="decimal"/>
      <w:lvlText w:val="%1.%2."/>
      <w:lvlJc w:val="left"/>
      <w:pPr>
        <w:ind w:left="892" w:hanging="750"/>
      </w:pPr>
      <w:rPr>
        <w:rFonts w:ascii="Times New Roman" w:hAnsi="Times New Roman" w:cs="Times New Roman" w:hint="default"/>
        <w:b/>
      </w:rPr>
    </w:lvl>
    <w:lvl w:ilvl="2">
      <w:start w:val="1"/>
      <w:numFmt w:val="decimal"/>
      <w:lvlText w:val="%1.%2.%3."/>
      <w:lvlJc w:val="left"/>
      <w:pPr>
        <w:ind w:left="750" w:hanging="750"/>
      </w:pPr>
      <w:rPr>
        <w:rFonts w:hint="default"/>
        <w:b/>
      </w:rPr>
    </w:lvl>
    <w:lvl w:ilvl="3">
      <w:start w:val="1"/>
      <w:numFmt w:val="decimal"/>
      <w:lvlText w:val="%1.%2.%3.%4."/>
      <w:lvlJc w:val="left"/>
      <w:pPr>
        <w:ind w:left="750" w:hanging="75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5690E4E"/>
    <w:multiLevelType w:val="multilevel"/>
    <w:tmpl w:val="08D40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9E754A0"/>
    <w:multiLevelType w:val="hybridMultilevel"/>
    <w:tmpl w:val="93F494B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C8E2E37"/>
    <w:multiLevelType w:val="hybridMultilevel"/>
    <w:tmpl w:val="4BB496EC"/>
    <w:lvl w:ilvl="0" w:tplc="57665566">
      <w:start w:val="1"/>
      <w:numFmt w:val="decimal"/>
      <w:lvlText w:val="%1."/>
      <w:lvlJc w:val="left"/>
      <w:pPr>
        <w:ind w:left="720" w:hanging="360"/>
      </w:pPr>
      <w:rPr>
        <w:rFonts w:ascii="Calibri" w:hAnsi="Calibri"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0"/>
  </w:num>
  <w:num w:numId="2">
    <w:abstractNumId w:val="25"/>
  </w:num>
  <w:num w:numId="3">
    <w:abstractNumId w:val="22"/>
  </w:num>
  <w:num w:numId="4">
    <w:abstractNumId w:val="43"/>
  </w:num>
  <w:num w:numId="5">
    <w:abstractNumId w:val="36"/>
  </w:num>
  <w:num w:numId="6">
    <w:abstractNumId w:val="40"/>
  </w:num>
  <w:num w:numId="7">
    <w:abstractNumId w:val="35"/>
  </w:num>
  <w:num w:numId="8">
    <w:abstractNumId w:val="33"/>
  </w:num>
  <w:num w:numId="9">
    <w:abstractNumId w:val="19"/>
  </w:num>
  <w:num w:numId="10">
    <w:abstractNumId w:val="0"/>
  </w:num>
  <w:num w:numId="11">
    <w:abstractNumId w:val="8"/>
  </w:num>
  <w:num w:numId="12">
    <w:abstractNumId w:val="15"/>
  </w:num>
  <w:num w:numId="13">
    <w:abstractNumId w:val="18"/>
  </w:num>
  <w:num w:numId="14">
    <w:abstractNumId w:val="38"/>
  </w:num>
  <w:num w:numId="15">
    <w:abstractNumId w:val="1"/>
  </w:num>
  <w:num w:numId="16">
    <w:abstractNumId w:val="23"/>
  </w:num>
  <w:num w:numId="17">
    <w:abstractNumId w:val="9"/>
  </w:num>
  <w:num w:numId="18">
    <w:abstractNumId w:val="5"/>
  </w:num>
  <w:num w:numId="19">
    <w:abstractNumId w:val="10"/>
  </w:num>
  <w:num w:numId="20">
    <w:abstractNumId w:val="21"/>
  </w:num>
  <w:num w:numId="21">
    <w:abstractNumId w:val="6"/>
  </w:num>
  <w:num w:numId="22">
    <w:abstractNumId w:val="32"/>
  </w:num>
  <w:num w:numId="23">
    <w:abstractNumId w:val="45"/>
  </w:num>
  <w:num w:numId="24">
    <w:abstractNumId w:val="42"/>
  </w:num>
  <w:num w:numId="25">
    <w:abstractNumId w:val="16"/>
  </w:num>
  <w:num w:numId="26">
    <w:abstractNumId w:val="2"/>
  </w:num>
  <w:num w:numId="27">
    <w:abstractNumId w:val="11"/>
  </w:num>
  <w:num w:numId="28">
    <w:abstractNumId w:val="24"/>
  </w:num>
  <w:num w:numId="29">
    <w:abstractNumId w:val="37"/>
  </w:num>
  <w:num w:numId="30">
    <w:abstractNumId w:val="27"/>
  </w:num>
  <w:num w:numId="31">
    <w:abstractNumId w:val="4"/>
  </w:num>
  <w:num w:numId="32">
    <w:abstractNumId w:val="7"/>
  </w:num>
  <w:num w:numId="33">
    <w:abstractNumId w:val="28"/>
  </w:num>
  <w:num w:numId="34">
    <w:abstractNumId w:val="29"/>
  </w:num>
  <w:num w:numId="35">
    <w:abstractNumId w:val="34"/>
  </w:num>
  <w:num w:numId="36">
    <w:abstractNumId w:val="20"/>
  </w:num>
  <w:num w:numId="37">
    <w:abstractNumId w:val="14"/>
  </w:num>
  <w:num w:numId="38">
    <w:abstractNumId w:val="26"/>
  </w:num>
  <w:num w:numId="39">
    <w:abstractNumId w:val="31"/>
  </w:num>
  <w:num w:numId="40">
    <w:abstractNumId w:val="39"/>
    <w:lvlOverride w:ilvl="0">
      <w:startOverride w:val="5"/>
    </w:lvlOverride>
    <w:lvlOverride w:ilvl="1">
      <w:startOverride w:val="4"/>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4"/>
  </w:num>
  <w:num w:numId="42">
    <w:abstractNumId w:val="13"/>
  </w:num>
  <w:num w:numId="43">
    <w:abstractNumId w:val="41"/>
  </w:num>
  <w:num w:numId="44">
    <w:abstractNumId w:val="3"/>
  </w:num>
  <w:num w:numId="45">
    <w:abstractNumId w:val="12"/>
  </w:num>
  <w:num w:numId="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50C"/>
    <w:rsid w:val="00011768"/>
    <w:rsid w:val="00026405"/>
    <w:rsid w:val="00026CF4"/>
    <w:rsid w:val="00040941"/>
    <w:rsid w:val="000500D2"/>
    <w:rsid w:val="0005770E"/>
    <w:rsid w:val="00063864"/>
    <w:rsid w:val="00084831"/>
    <w:rsid w:val="00090E8E"/>
    <w:rsid w:val="000B64F0"/>
    <w:rsid w:val="000D55A8"/>
    <w:rsid w:val="000E3D18"/>
    <w:rsid w:val="00117020"/>
    <w:rsid w:val="0013759D"/>
    <w:rsid w:val="00140450"/>
    <w:rsid w:val="0015677E"/>
    <w:rsid w:val="0018127E"/>
    <w:rsid w:val="0018456C"/>
    <w:rsid w:val="00186487"/>
    <w:rsid w:val="001A135F"/>
    <w:rsid w:val="00216E07"/>
    <w:rsid w:val="002314B7"/>
    <w:rsid w:val="00266AC4"/>
    <w:rsid w:val="00274120"/>
    <w:rsid w:val="002B4537"/>
    <w:rsid w:val="002D6300"/>
    <w:rsid w:val="002E1081"/>
    <w:rsid w:val="002E3829"/>
    <w:rsid w:val="002F124D"/>
    <w:rsid w:val="00311DE6"/>
    <w:rsid w:val="00321EDF"/>
    <w:rsid w:val="00322314"/>
    <w:rsid w:val="003258FE"/>
    <w:rsid w:val="00354868"/>
    <w:rsid w:val="00361366"/>
    <w:rsid w:val="00375CB9"/>
    <w:rsid w:val="0038300C"/>
    <w:rsid w:val="003B7427"/>
    <w:rsid w:val="003C484B"/>
    <w:rsid w:val="003D2A4F"/>
    <w:rsid w:val="003F0E95"/>
    <w:rsid w:val="00411942"/>
    <w:rsid w:val="004225A0"/>
    <w:rsid w:val="004261AC"/>
    <w:rsid w:val="00432E90"/>
    <w:rsid w:val="004A30C3"/>
    <w:rsid w:val="004A5BCA"/>
    <w:rsid w:val="004B38B5"/>
    <w:rsid w:val="004E7CF3"/>
    <w:rsid w:val="00500E6C"/>
    <w:rsid w:val="005032F4"/>
    <w:rsid w:val="00505E12"/>
    <w:rsid w:val="00550805"/>
    <w:rsid w:val="0055353D"/>
    <w:rsid w:val="00566615"/>
    <w:rsid w:val="00586005"/>
    <w:rsid w:val="0059176B"/>
    <w:rsid w:val="005A3978"/>
    <w:rsid w:val="005B188E"/>
    <w:rsid w:val="005B7E27"/>
    <w:rsid w:val="005C5244"/>
    <w:rsid w:val="005D519A"/>
    <w:rsid w:val="005E41FD"/>
    <w:rsid w:val="005E6564"/>
    <w:rsid w:val="0060475C"/>
    <w:rsid w:val="006463DF"/>
    <w:rsid w:val="0065713E"/>
    <w:rsid w:val="00683259"/>
    <w:rsid w:val="006B6537"/>
    <w:rsid w:val="006B7194"/>
    <w:rsid w:val="006C3C97"/>
    <w:rsid w:val="00702988"/>
    <w:rsid w:val="00712DAF"/>
    <w:rsid w:val="007152B3"/>
    <w:rsid w:val="0071705D"/>
    <w:rsid w:val="00742ECC"/>
    <w:rsid w:val="00745D1B"/>
    <w:rsid w:val="00754D9F"/>
    <w:rsid w:val="00764A26"/>
    <w:rsid w:val="007767F5"/>
    <w:rsid w:val="007A5493"/>
    <w:rsid w:val="007B2C7C"/>
    <w:rsid w:val="007C5A31"/>
    <w:rsid w:val="007E6BFB"/>
    <w:rsid w:val="007F6473"/>
    <w:rsid w:val="00815AB2"/>
    <w:rsid w:val="00872CE6"/>
    <w:rsid w:val="00883F34"/>
    <w:rsid w:val="0088681F"/>
    <w:rsid w:val="00891177"/>
    <w:rsid w:val="008B1532"/>
    <w:rsid w:val="008C15D7"/>
    <w:rsid w:val="008D119F"/>
    <w:rsid w:val="008D5259"/>
    <w:rsid w:val="008E4A4F"/>
    <w:rsid w:val="008F5994"/>
    <w:rsid w:val="00900BF4"/>
    <w:rsid w:val="00901013"/>
    <w:rsid w:val="00904C4C"/>
    <w:rsid w:val="00912FD2"/>
    <w:rsid w:val="0091542F"/>
    <w:rsid w:val="00916DC3"/>
    <w:rsid w:val="00921504"/>
    <w:rsid w:val="00927F62"/>
    <w:rsid w:val="0094028E"/>
    <w:rsid w:val="00951880"/>
    <w:rsid w:val="0098267D"/>
    <w:rsid w:val="00996489"/>
    <w:rsid w:val="009A2C6B"/>
    <w:rsid w:val="009C579E"/>
    <w:rsid w:val="009D2F86"/>
    <w:rsid w:val="009F0EE1"/>
    <w:rsid w:val="00A13F99"/>
    <w:rsid w:val="00A40AEA"/>
    <w:rsid w:val="00A45550"/>
    <w:rsid w:val="00A507E9"/>
    <w:rsid w:val="00A54C3D"/>
    <w:rsid w:val="00A73765"/>
    <w:rsid w:val="00A813C2"/>
    <w:rsid w:val="00A813E8"/>
    <w:rsid w:val="00A8165A"/>
    <w:rsid w:val="00A86852"/>
    <w:rsid w:val="00AC0B62"/>
    <w:rsid w:val="00AC3A07"/>
    <w:rsid w:val="00AC4418"/>
    <w:rsid w:val="00AD01CB"/>
    <w:rsid w:val="00AE5BBD"/>
    <w:rsid w:val="00AF2002"/>
    <w:rsid w:val="00AF6F6A"/>
    <w:rsid w:val="00B05380"/>
    <w:rsid w:val="00B07073"/>
    <w:rsid w:val="00B11965"/>
    <w:rsid w:val="00B137D8"/>
    <w:rsid w:val="00B53B75"/>
    <w:rsid w:val="00B57215"/>
    <w:rsid w:val="00B719E7"/>
    <w:rsid w:val="00B77FC8"/>
    <w:rsid w:val="00B83654"/>
    <w:rsid w:val="00B8527A"/>
    <w:rsid w:val="00BC7A7B"/>
    <w:rsid w:val="00BD7226"/>
    <w:rsid w:val="00BE3701"/>
    <w:rsid w:val="00C034D8"/>
    <w:rsid w:val="00C0455D"/>
    <w:rsid w:val="00C16CD5"/>
    <w:rsid w:val="00C362B3"/>
    <w:rsid w:val="00C36E9B"/>
    <w:rsid w:val="00C5660B"/>
    <w:rsid w:val="00C75835"/>
    <w:rsid w:val="00C87B4F"/>
    <w:rsid w:val="00CA188F"/>
    <w:rsid w:val="00CA2E98"/>
    <w:rsid w:val="00CA7676"/>
    <w:rsid w:val="00CC065E"/>
    <w:rsid w:val="00CD51CA"/>
    <w:rsid w:val="00CF5BFE"/>
    <w:rsid w:val="00D071DD"/>
    <w:rsid w:val="00D45BD6"/>
    <w:rsid w:val="00D767BC"/>
    <w:rsid w:val="00DC03EE"/>
    <w:rsid w:val="00DD4A1E"/>
    <w:rsid w:val="00DF00BF"/>
    <w:rsid w:val="00E109B1"/>
    <w:rsid w:val="00E21854"/>
    <w:rsid w:val="00E245A6"/>
    <w:rsid w:val="00E31511"/>
    <w:rsid w:val="00E448C9"/>
    <w:rsid w:val="00E4550C"/>
    <w:rsid w:val="00E50911"/>
    <w:rsid w:val="00E5413D"/>
    <w:rsid w:val="00E575E9"/>
    <w:rsid w:val="00E61799"/>
    <w:rsid w:val="00E6772F"/>
    <w:rsid w:val="00EA00A4"/>
    <w:rsid w:val="00EA09A6"/>
    <w:rsid w:val="00EA5551"/>
    <w:rsid w:val="00EE46BF"/>
    <w:rsid w:val="00EE47A2"/>
    <w:rsid w:val="00F047EA"/>
    <w:rsid w:val="00F056DC"/>
    <w:rsid w:val="00F325BB"/>
    <w:rsid w:val="00F36F8E"/>
    <w:rsid w:val="00F555E2"/>
    <w:rsid w:val="00F63731"/>
    <w:rsid w:val="00F63F15"/>
    <w:rsid w:val="00F774FA"/>
    <w:rsid w:val="00F84432"/>
    <w:rsid w:val="00FA08E9"/>
    <w:rsid w:val="00FB29F5"/>
    <w:rsid w:val="00FB6FCF"/>
    <w:rsid w:val="00FE66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5818F"/>
  <w15:chartTrackingRefBased/>
  <w15:docId w15:val="{BA7610FB-1684-49AC-8AA2-5DF0F8D3E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2F8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E4550C"/>
    <w:pPr>
      <w:keepNext/>
      <w:tabs>
        <w:tab w:val="left" w:pos="0"/>
      </w:tabs>
      <w:ind w:right="-1"/>
      <w:jc w:val="center"/>
      <w:outlineLvl w:val="0"/>
    </w:pPr>
    <w:rPr>
      <w:rFonts w:ascii="Arial" w:hAnsi="Arial"/>
      <w:b/>
      <w:bCs/>
      <w:lang w:val="x-none"/>
    </w:rPr>
  </w:style>
  <w:style w:type="paragraph" w:styleId="2">
    <w:name w:val="heading 2"/>
    <w:basedOn w:val="a"/>
    <w:next w:val="a"/>
    <w:link w:val="20"/>
    <w:uiPriority w:val="9"/>
    <w:qFormat/>
    <w:rsid w:val="00E4550C"/>
    <w:pPr>
      <w:keepNext/>
      <w:keepLines/>
      <w:spacing w:before="200"/>
      <w:outlineLvl w:val="1"/>
    </w:pPr>
    <w:rPr>
      <w:rFonts w:ascii="Cambria" w:hAnsi="Cambria"/>
      <w:b/>
      <w:bCs/>
      <w:color w:val="4F81BD"/>
      <w:sz w:val="26"/>
      <w:szCs w:val="26"/>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4550C"/>
    <w:rPr>
      <w:rFonts w:ascii="Arial" w:eastAsia="Times New Roman" w:hAnsi="Arial" w:cs="Times New Roman"/>
      <w:b/>
      <w:bCs/>
      <w:sz w:val="20"/>
      <w:szCs w:val="20"/>
      <w:lang w:val="x-none" w:eastAsia="ru-RU"/>
    </w:rPr>
  </w:style>
  <w:style w:type="character" w:customStyle="1" w:styleId="20">
    <w:name w:val="Заголовок 2 Знак"/>
    <w:basedOn w:val="a0"/>
    <w:link w:val="2"/>
    <w:uiPriority w:val="9"/>
    <w:rsid w:val="00E4550C"/>
    <w:rPr>
      <w:rFonts w:ascii="Cambria" w:eastAsia="Times New Roman" w:hAnsi="Cambria" w:cs="Times New Roman"/>
      <w:b/>
      <w:bCs/>
      <w:color w:val="4F81BD"/>
      <w:sz w:val="26"/>
      <w:szCs w:val="26"/>
      <w:lang w:val="x-none" w:eastAsia="ru-RU"/>
    </w:rPr>
  </w:style>
  <w:style w:type="paragraph" w:styleId="21">
    <w:name w:val="Body Text 2"/>
    <w:basedOn w:val="a"/>
    <w:link w:val="22"/>
    <w:uiPriority w:val="99"/>
    <w:rsid w:val="00E4550C"/>
    <w:pPr>
      <w:spacing w:before="120"/>
      <w:ind w:firstLine="567"/>
      <w:jc w:val="both"/>
    </w:pPr>
    <w:rPr>
      <w:rFonts w:ascii="Arial" w:hAnsi="Arial"/>
      <w:sz w:val="18"/>
      <w:szCs w:val="18"/>
      <w:lang w:val="x-none"/>
    </w:rPr>
  </w:style>
  <w:style w:type="character" w:customStyle="1" w:styleId="22">
    <w:name w:val="Основной текст 2 Знак"/>
    <w:basedOn w:val="a0"/>
    <w:link w:val="21"/>
    <w:uiPriority w:val="99"/>
    <w:rsid w:val="00E4550C"/>
    <w:rPr>
      <w:rFonts w:ascii="Arial" w:eastAsia="Times New Roman" w:hAnsi="Arial" w:cs="Times New Roman"/>
      <w:sz w:val="18"/>
      <w:szCs w:val="18"/>
      <w:lang w:val="x-none" w:eastAsia="ru-RU"/>
    </w:rPr>
  </w:style>
  <w:style w:type="paragraph" w:styleId="a3">
    <w:name w:val="Body Text"/>
    <w:basedOn w:val="a"/>
    <w:link w:val="a4"/>
    <w:uiPriority w:val="99"/>
    <w:rsid w:val="00E4550C"/>
    <w:rPr>
      <w:rFonts w:ascii="Arial" w:hAnsi="Arial"/>
      <w:sz w:val="18"/>
      <w:szCs w:val="18"/>
      <w:lang w:val="x-none"/>
    </w:rPr>
  </w:style>
  <w:style w:type="character" w:customStyle="1" w:styleId="a4">
    <w:name w:val="Основной текст Знак"/>
    <w:basedOn w:val="a0"/>
    <w:link w:val="a3"/>
    <w:uiPriority w:val="99"/>
    <w:rsid w:val="00E4550C"/>
    <w:rPr>
      <w:rFonts w:ascii="Arial" w:eastAsia="Times New Roman" w:hAnsi="Arial" w:cs="Times New Roman"/>
      <w:sz w:val="18"/>
      <w:szCs w:val="18"/>
      <w:lang w:val="x-none" w:eastAsia="ru-RU"/>
    </w:rPr>
  </w:style>
  <w:style w:type="paragraph" w:styleId="a5">
    <w:name w:val="Block Text"/>
    <w:basedOn w:val="a"/>
    <w:rsid w:val="00E4550C"/>
    <w:pPr>
      <w:ind w:left="3600" w:right="-1"/>
      <w:jc w:val="right"/>
    </w:pPr>
    <w:rPr>
      <w:rFonts w:ascii="Arial" w:hAnsi="Arial" w:cs="Arial"/>
      <w:sz w:val="18"/>
      <w:szCs w:val="18"/>
    </w:rPr>
  </w:style>
  <w:style w:type="paragraph" w:styleId="a6">
    <w:name w:val="header"/>
    <w:basedOn w:val="a"/>
    <w:link w:val="a7"/>
    <w:uiPriority w:val="99"/>
    <w:rsid w:val="00E4550C"/>
    <w:pPr>
      <w:tabs>
        <w:tab w:val="center" w:pos="4153"/>
        <w:tab w:val="right" w:pos="8306"/>
      </w:tabs>
    </w:pPr>
    <w:rPr>
      <w:lang w:val="x-none"/>
    </w:rPr>
  </w:style>
  <w:style w:type="character" w:customStyle="1" w:styleId="a7">
    <w:name w:val="Верхний колонтитул Знак"/>
    <w:basedOn w:val="a0"/>
    <w:link w:val="a6"/>
    <w:uiPriority w:val="99"/>
    <w:rsid w:val="00E4550C"/>
    <w:rPr>
      <w:rFonts w:ascii="Times New Roman" w:eastAsia="Times New Roman" w:hAnsi="Times New Roman" w:cs="Times New Roman"/>
      <w:sz w:val="20"/>
      <w:szCs w:val="20"/>
      <w:lang w:val="x-none" w:eastAsia="ru-RU"/>
    </w:rPr>
  </w:style>
  <w:style w:type="paragraph" w:styleId="a8">
    <w:name w:val="footer"/>
    <w:basedOn w:val="a"/>
    <w:link w:val="a9"/>
    <w:uiPriority w:val="99"/>
    <w:unhideWhenUsed/>
    <w:rsid w:val="00E4550C"/>
    <w:pPr>
      <w:tabs>
        <w:tab w:val="center" w:pos="4677"/>
        <w:tab w:val="right" w:pos="9355"/>
      </w:tabs>
    </w:pPr>
  </w:style>
  <w:style w:type="character" w:customStyle="1" w:styleId="a9">
    <w:name w:val="Нижний колонтитул Знак"/>
    <w:basedOn w:val="a0"/>
    <w:link w:val="a8"/>
    <w:uiPriority w:val="99"/>
    <w:rsid w:val="00E4550C"/>
    <w:rPr>
      <w:rFonts w:ascii="Times New Roman" w:eastAsia="Times New Roman" w:hAnsi="Times New Roman" w:cs="Times New Roman"/>
      <w:sz w:val="20"/>
      <w:szCs w:val="20"/>
      <w:lang w:eastAsia="ru-RU"/>
    </w:rPr>
  </w:style>
  <w:style w:type="paragraph" w:styleId="aa">
    <w:name w:val="List Paragraph"/>
    <w:aliases w:val="1,UL,Bullet Number,Bullet List,FooterText,numbered,Абзац маркированнный,List Paragraph,Table-Normal,RSHB_Table-Normal,Предусловия,1. Абзац списка,Нумерованный список_ФТ,Булет 1,Нумерованый список,lp1,lp11,List Paragraph11,Bullet 1,Абзац,L,А"/>
    <w:basedOn w:val="a"/>
    <w:link w:val="ab"/>
    <w:uiPriority w:val="1"/>
    <w:qFormat/>
    <w:rsid w:val="00E4550C"/>
    <w:pPr>
      <w:ind w:left="708"/>
    </w:pPr>
  </w:style>
  <w:style w:type="paragraph" w:customStyle="1" w:styleId="ac">
    <w:name w:val="Обычный.ЦБ"/>
    <w:rsid w:val="00E4550C"/>
    <w:pPr>
      <w:widowControl w:val="0"/>
      <w:spacing w:before="180" w:after="0" w:line="260" w:lineRule="auto"/>
      <w:ind w:firstLine="720"/>
      <w:jc w:val="both"/>
    </w:pPr>
    <w:rPr>
      <w:rFonts w:ascii="Times New Roman" w:eastAsia="Times New Roman" w:hAnsi="Times New Roman" w:cs="Times New Roman"/>
      <w:sz w:val="18"/>
      <w:szCs w:val="20"/>
      <w:lang w:eastAsia="ru-RU"/>
    </w:rPr>
  </w:style>
  <w:style w:type="character" w:styleId="ad">
    <w:name w:val="annotation reference"/>
    <w:basedOn w:val="a0"/>
    <w:uiPriority w:val="99"/>
    <w:semiHidden/>
    <w:unhideWhenUsed/>
    <w:rsid w:val="00E4550C"/>
    <w:rPr>
      <w:sz w:val="16"/>
      <w:szCs w:val="16"/>
    </w:rPr>
  </w:style>
  <w:style w:type="paragraph" w:styleId="ae">
    <w:name w:val="annotation text"/>
    <w:basedOn w:val="a"/>
    <w:link w:val="af"/>
    <w:uiPriority w:val="99"/>
    <w:unhideWhenUsed/>
    <w:rsid w:val="00E4550C"/>
  </w:style>
  <w:style w:type="character" w:customStyle="1" w:styleId="af">
    <w:name w:val="Текст примечания Знак"/>
    <w:basedOn w:val="a0"/>
    <w:link w:val="ae"/>
    <w:uiPriority w:val="99"/>
    <w:rsid w:val="00E4550C"/>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E4550C"/>
    <w:rPr>
      <w:b/>
      <w:bCs/>
    </w:rPr>
  </w:style>
  <w:style w:type="character" w:customStyle="1" w:styleId="af1">
    <w:name w:val="Тема примечания Знак"/>
    <w:basedOn w:val="af"/>
    <w:link w:val="af0"/>
    <w:uiPriority w:val="99"/>
    <w:semiHidden/>
    <w:rsid w:val="00E4550C"/>
    <w:rPr>
      <w:rFonts w:ascii="Times New Roman" w:eastAsia="Times New Roman" w:hAnsi="Times New Roman" w:cs="Times New Roman"/>
      <w:b/>
      <w:bCs/>
      <w:sz w:val="20"/>
      <w:szCs w:val="20"/>
      <w:lang w:eastAsia="ru-RU"/>
    </w:rPr>
  </w:style>
  <w:style w:type="paragraph" w:styleId="af2">
    <w:name w:val="Balloon Text"/>
    <w:basedOn w:val="a"/>
    <w:link w:val="af3"/>
    <w:uiPriority w:val="99"/>
    <w:semiHidden/>
    <w:unhideWhenUsed/>
    <w:rsid w:val="00E4550C"/>
    <w:rPr>
      <w:rFonts w:ascii="Tahoma" w:hAnsi="Tahoma" w:cs="Tahoma"/>
      <w:sz w:val="16"/>
      <w:szCs w:val="16"/>
    </w:rPr>
  </w:style>
  <w:style w:type="character" w:customStyle="1" w:styleId="af3">
    <w:name w:val="Текст выноски Знак"/>
    <w:basedOn w:val="a0"/>
    <w:link w:val="af2"/>
    <w:uiPriority w:val="99"/>
    <w:semiHidden/>
    <w:rsid w:val="00E4550C"/>
    <w:rPr>
      <w:rFonts w:ascii="Tahoma" w:eastAsia="Times New Roman" w:hAnsi="Tahoma" w:cs="Tahoma"/>
      <w:sz w:val="16"/>
      <w:szCs w:val="16"/>
      <w:lang w:eastAsia="ru-RU"/>
    </w:rPr>
  </w:style>
  <w:style w:type="character" w:customStyle="1" w:styleId="af4">
    <w:name w:val="Основной текст_"/>
    <w:basedOn w:val="a0"/>
    <w:link w:val="11"/>
    <w:rsid w:val="00E4550C"/>
    <w:rPr>
      <w:rFonts w:ascii="Verdana" w:eastAsia="Verdana" w:hAnsi="Verdana" w:cs="Verdana"/>
      <w:shd w:val="clear" w:color="auto" w:fill="FFFFFF"/>
    </w:rPr>
  </w:style>
  <w:style w:type="paragraph" w:customStyle="1" w:styleId="11">
    <w:name w:val="Основной текст1"/>
    <w:basedOn w:val="a"/>
    <w:link w:val="af4"/>
    <w:rsid w:val="00E4550C"/>
    <w:pPr>
      <w:widowControl w:val="0"/>
      <w:shd w:val="clear" w:color="auto" w:fill="FFFFFF"/>
      <w:spacing w:after="100"/>
    </w:pPr>
    <w:rPr>
      <w:rFonts w:ascii="Verdana" w:eastAsia="Verdana" w:hAnsi="Verdana" w:cs="Verdana"/>
      <w:sz w:val="22"/>
      <w:szCs w:val="22"/>
      <w:lang w:eastAsia="en-US"/>
    </w:rPr>
  </w:style>
  <w:style w:type="character" w:styleId="af5">
    <w:name w:val="Hyperlink"/>
    <w:basedOn w:val="a0"/>
    <w:uiPriority w:val="99"/>
    <w:unhideWhenUsed/>
    <w:rsid w:val="00E4550C"/>
    <w:rPr>
      <w:color w:val="0563C1" w:themeColor="hyperlink"/>
      <w:u w:val="single"/>
    </w:rPr>
  </w:style>
  <w:style w:type="character" w:customStyle="1" w:styleId="12">
    <w:name w:val="Заголовок №1_"/>
    <w:basedOn w:val="a0"/>
    <w:link w:val="13"/>
    <w:rsid w:val="00E4550C"/>
    <w:rPr>
      <w:rFonts w:ascii="Arial" w:eastAsia="Arial" w:hAnsi="Arial" w:cs="Arial"/>
      <w:b/>
      <w:bCs/>
      <w:shd w:val="clear" w:color="auto" w:fill="FFFFFF"/>
    </w:rPr>
  </w:style>
  <w:style w:type="character" w:customStyle="1" w:styleId="23">
    <w:name w:val="Основной текст (2)_"/>
    <w:basedOn w:val="a0"/>
    <w:link w:val="24"/>
    <w:rsid w:val="00E4550C"/>
    <w:rPr>
      <w:rFonts w:ascii="Arial" w:eastAsia="Arial" w:hAnsi="Arial" w:cs="Arial"/>
      <w:sz w:val="18"/>
      <w:szCs w:val="18"/>
      <w:shd w:val="clear" w:color="auto" w:fill="FFFFFF"/>
    </w:rPr>
  </w:style>
  <w:style w:type="paragraph" w:customStyle="1" w:styleId="13">
    <w:name w:val="Заголовок №1"/>
    <w:basedOn w:val="a"/>
    <w:link w:val="12"/>
    <w:rsid w:val="00E4550C"/>
    <w:pPr>
      <w:widowControl w:val="0"/>
      <w:shd w:val="clear" w:color="auto" w:fill="FFFFFF"/>
      <w:spacing w:after="200"/>
      <w:outlineLvl w:val="0"/>
    </w:pPr>
    <w:rPr>
      <w:rFonts w:ascii="Arial" w:eastAsia="Arial" w:hAnsi="Arial" w:cs="Arial"/>
      <w:b/>
      <w:bCs/>
      <w:sz w:val="22"/>
      <w:szCs w:val="22"/>
      <w:lang w:eastAsia="en-US"/>
    </w:rPr>
  </w:style>
  <w:style w:type="paragraph" w:customStyle="1" w:styleId="24">
    <w:name w:val="Основной текст (2)"/>
    <w:basedOn w:val="a"/>
    <w:link w:val="23"/>
    <w:rsid w:val="00E4550C"/>
    <w:pPr>
      <w:widowControl w:val="0"/>
      <w:shd w:val="clear" w:color="auto" w:fill="FFFFFF"/>
    </w:pPr>
    <w:rPr>
      <w:rFonts w:ascii="Arial" w:eastAsia="Arial" w:hAnsi="Arial" w:cs="Arial"/>
      <w:sz w:val="18"/>
      <w:szCs w:val="18"/>
      <w:lang w:eastAsia="en-US"/>
    </w:rPr>
  </w:style>
  <w:style w:type="table" w:styleId="af6">
    <w:name w:val="Table Grid"/>
    <w:basedOn w:val="a1"/>
    <w:uiPriority w:val="59"/>
    <w:rsid w:val="00E4550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Exact">
    <w:name w:val="Основной текст (2) Exact"/>
    <w:rsid w:val="00E4550C"/>
    <w:rPr>
      <w:rFonts w:ascii="Times New Roman" w:eastAsia="Times New Roman" w:hAnsi="Times New Roman" w:cs="Times New Roman"/>
      <w:b w:val="0"/>
      <w:bCs w:val="0"/>
      <w:i w:val="0"/>
      <w:iCs w:val="0"/>
      <w:smallCaps w:val="0"/>
      <w:strike w:val="0"/>
      <w:sz w:val="20"/>
      <w:szCs w:val="20"/>
      <w:u w:val="none"/>
    </w:rPr>
  </w:style>
  <w:style w:type="character" w:customStyle="1" w:styleId="6Exact">
    <w:name w:val="Основной текст (6) Exact"/>
    <w:rsid w:val="00E4550C"/>
    <w:rPr>
      <w:rFonts w:ascii="Times New Roman" w:eastAsia="Times New Roman" w:hAnsi="Times New Roman" w:cs="Times New Roman"/>
      <w:b w:val="0"/>
      <w:bCs w:val="0"/>
      <w:i/>
      <w:iCs/>
      <w:smallCaps w:val="0"/>
      <w:strike w:val="0"/>
      <w:sz w:val="16"/>
      <w:szCs w:val="16"/>
      <w:u w:val="none"/>
    </w:rPr>
  </w:style>
  <w:style w:type="paragraph" w:styleId="af7">
    <w:name w:val="No Spacing"/>
    <w:uiPriority w:val="1"/>
    <w:qFormat/>
    <w:rsid w:val="00E4550C"/>
    <w:pPr>
      <w:spacing w:after="0" w:line="240" w:lineRule="auto"/>
    </w:pPr>
  </w:style>
  <w:style w:type="character" w:customStyle="1" w:styleId="5">
    <w:name w:val="Основной текст (5) + Не полужирный"/>
    <w:rsid w:val="00E4550C"/>
    <w:rPr>
      <w:rFonts w:ascii="Times New Roman" w:eastAsia="Times New Roman" w:hAnsi="Times New Roman" w:cs="Times New Roman"/>
      <w:b/>
      <w:bCs/>
      <w:color w:val="000000"/>
      <w:spacing w:val="0"/>
      <w:w w:val="100"/>
      <w:position w:val="0"/>
      <w:sz w:val="20"/>
      <w:szCs w:val="20"/>
      <w:shd w:val="clear" w:color="auto" w:fill="FFFFFF"/>
      <w:lang w:val="ru-RU" w:eastAsia="ru-RU" w:bidi="ru-RU"/>
    </w:rPr>
  </w:style>
  <w:style w:type="character" w:customStyle="1" w:styleId="fontstyle01">
    <w:name w:val="fontstyle01"/>
    <w:basedOn w:val="a0"/>
    <w:rsid w:val="00E4550C"/>
    <w:rPr>
      <w:rFonts w:ascii="TimesNewRomanPS-BoldMT" w:hAnsi="TimesNewRomanPS-BoldMT" w:hint="default"/>
      <w:b/>
      <w:bCs/>
      <w:i w:val="0"/>
      <w:iCs w:val="0"/>
      <w:color w:val="000000"/>
      <w:sz w:val="24"/>
      <w:szCs w:val="24"/>
    </w:rPr>
  </w:style>
  <w:style w:type="character" w:customStyle="1" w:styleId="fontstyle21">
    <w:name w:val="fontstyle21"/>
    <w:basedOn w:val="a0"/>
    <w:rsid w:val="00E4550C"/>
    <w:rPr>
      <w:rFonts w:ascii="TimesNewRomanPSMT" w:hAnsi="TimesNewRomanPSMT" w:hint="default"/>
      <w:b w:val="0"/>
      <w:bCs w:val="0"/>
      <w:i w:val="0"/>
      <w:iCs w:val="0"/>
      <w:color w:val="000000"/>
      <w:sz w:val="22"/>
      <w:szCs w:val="22"/>
    </w:rPr>
  </w:style>
  <w:style w:type="paragraph" w:customStyle="1" w:styleId="14">
    <w:name w:val="Обычный1"/>
    <w:rsid w:val="00E4550C"/>
    <w:pPr>
      <w:tabs>
        <w:tab w:val="left" w:pos="170"/>
      </w:tabs>
      <w:spacing w:before="120" w:after="0" w:line="240" w:lineRule="auto"/>
      <w:ind w:firstLine="567"/>
      <w:jc w:val="both"/>
    </w:pPr>
    <w:rPr>
      <w:rFonts w:ascii="Arial" w:eastAsia="Times New Roman" w:hAnsi="Arial" w:cs="Times New Roman"/>
      <w:sz w:val="24"/>
      <w:szCs w:val="20"/>
      <w:lang w:eastAsia="ru-RU"/>
    </w:rPr>
  </w:style>
  <w:style w:type="table" w:customStyle="1" w:styleId="TableNormal">
    <w:name w:val="Table Normal"/>
    <w:rsid w:val="00E4550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character" w:customStyle="1" w:styleId="Hyperlink0">
    <w:name w:val="Hyperlink.0"/>
    <w:basedOn w:val="a0"/>
    <w:rsid w:val="00E4550C"/>
    <w:rPr>
      <w:rFonts w:ascii="Times New Roman" w:eastAsia="Times New Roman" w:hAnsi="Times New Roman" w:cs="Times New Roman"/>
      <w:outline w:val="0"/>
      <w:color w:val="0563C1"/>
      <w:u w:val="single" w:color="0563C1"/>
    </w:rPr>
  </w:style>
  <w:style w:type="paragraph" w:customStyle="1" w:styleId="Default">
    <w:name w:val="Default"/>
    <w:rsid w:val="003F0E9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
    <w:name w:val="Body"/>
    <w:basedOn w:val="14"/>
    <w:uiPriority w:val="99"/>
    <w:rsid w:val="00E109B1"/>
    <w:pPr>
      <w:widowControl w:val="0"/>
      <w:tabs>
        <w:tab w:val="clear" w:pos="170"/>
      </w:tabs>
      <w:autoSpaceDE w:val="0"/>
      <w:autoSpaceDN w:val="0"/>
      <w:spacing w:before="0"/>
      <w:ind w:left="340" w:right="567" w:firstLine="284"/>
    </w:pPr>
    <w:rPr>
      <w:rFonts w:ascii="NewtonCTT" w:hAnsi="NewtonCTT" w:cs="NewtonCTT"/>
      <w:szCs w:val="24"/>
      <w:lang w:val="en-US"/>
    </w:rPr>
  </w:style>
  <w:style w:type="character" w:customStyle="1" w:styleId="ab">
    <w:name w:val="Абзац списка Знак"/>
    <w:aliases w:val="1 Знак,UL Знак,Bullet Number Знак,Bullet List Знак,FooterText Знак,numbered Знак,Абзац маркированнный Знак,List Paragraph Знак,Table-Normal Знак,RSHB_Table-Normal Знак,Предусловия Знак,1. Абзац списка Знак,Нумерованный список_ФТ Знак"/>
    <w:link w:val="aa"/>
    <w:uiPriority w:val="1"/>
    <w:qFormat/>
    <w:locked/>
    <w:rsid w:val="005A397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5238488">
      <w:bodyDiv w:val="1"/>
      <w:marLeft w:val="0"/>
      <w:marRight w:val="0"/>
      <w:marTop w:val="0"/>
      <w:marBottom w:val="0"/>
      <w:divBdr>
        <w:top w:val="none" w:sz="0" w:space="0" w:color="auto"/>
        <w:left w:val="none" w:sz="0" w:space="0" w:color="auto"/>
        <w:bottom w:val="none" w:sz="0" w:space="0" w:color="auto"/>
        <w:right w:val="none" w:sz="0" w:space="0" w:color="auto"/>
      </w:divBdr>
    </w:div>
    <w:div w:id="1107964111">
      <w:bodyDiv w:val="1"/>
      <w:marLeft w:val="0"/>
      <w:marRight w:val="0"/>
      <w:marTop w:val="0"/>
      <w:marBottom w:val="0"/>
      <w:divBdr>
        <w:top w:val="none" w:sz="0" w:space="0" w:color="auto"/>
        <w:left w:val="none" w:sz="0" w:space="0" w:color="auto"/>
        <w:bottom w:val="none" w:sz="0" w:space="0" w:color="auto"/>
        <w:right w:val="none" w:sz="0" w:space="0" w:color="auto"/>
      </w:divBdr>
    </w:div>
    <w:div w:id="1547788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authority.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fo.authority.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scb.ru" TargetMode="External"/><Relationship Id="rId5" Type="http://schemas.openxmlformats.org/officeDocument/2006/relationships/webSettings" Target="webSettings.xml"/><Relationship Id="rId15" Type="http://schemas.openxmlformats.org/officeDocument/2006/relationships/hyperlink" Target="mailto:%20support@pscb.ru" TargetMode="External"/><Relationship Id="rId10" Type="http://schemas.openxmlformats.org/officeDocument/2006/relationships/hyperlink" Target="http://www.faktura.ru" TargetMode="External"/><Relationship Id="rId4" Type="http://schemas.openxmlformats.org/officeDocument/2006/relationships/settings" Target="settings.xml"/><Relationship Id="rId9" Type="http://schemas.openxmlformats.org/officeDocument/2006/relationships/hyperlink" Target="http://www.pscb.ru" TargetMode="External"/><Relationship Id="rId14" Type="http://schemas.openxmlformats.org/officeDocument/2006/relationships/hyperlink" Target="https://info.authorit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A151B-DB61-4477-A843-CCF2D069D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29</Pages>
  <Words>13960</Words>
  <Characters>79576</Characters>
  <Application>Microsoft Office Word</Application>
  <DocSecurity>0</DocSecurity>
  <Lines>663</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Петров Андрей Владимирович</dc:creator>
  <cp:keywords/>
  <dc:description/>
  <cp:lastModifiedBy>Цыганенко Светлана Анатольевна</cp:lastModifiedBy>
  <cp:revision>4</cp:revision>
  <cp:lastPrinted>2024-03-05T11:46:00Z</cp:lastPrinted>
  <dcterms:created xsi:type="dcterms:W3CDTF">2025-08-08T08:27:00Z</dcterms:created>
  <dcterms:modified xsi:type="dcterms:W3CDTF">2025-08-08T11:18:00Z</dcterms:modified>
</cp:coreProperties>
</file>